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543E8" w14:textId="77777777" w:rsidR="00786B64" w:rsidRDefault="00786B64" w:rsidP="00B76E4F">
      <w:pPr>
        <w:pStyle w:val="Nagwek3"/>
        <w:spacing w:line="240" w:lineRule="auto"/>
        <w:jc w:val="center"/>
      </w:pPr>
      <w:bookmarkStart w:id="0" w:name="_Toc84493413"/>
      <w:r>
        <w:rPr>
          <w:noProof/>
        </w:rPr>
        <w:drawing>
          <wp:inline distT="0" distB="0" distL="0" distR="0" wp14:anchorId="6B6B4FA8" wp14:editId="0EDBD2F9">
            <wp:extent cx="3084857" cy="742950"/>
            <wp:effectExtent l="0" t="0" r="0" b="0"/>
            <wp:docPr id="500294339" name="Obraz 1" descr="Ministerstwo Rodziny, Prac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Rodziny, Prac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179" cy="74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B0C80" w14:textId="77777777" w:rsidR="00786B64" w:rsidRPr="0073053D" w:rsidRDefault="00786B64" w:rsidP="00B76E4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t>WSP</w:t>
      </w:r>
      <w:r>
        <w:rPr>
          <w:rFonts w:hAnsi="Calibri" w:cs="Calibri"/>
        </w:rPr>
        <w:t>Ó</w:t>
      </w:r>
      <w:r>
        <w:rPr>
          <w:rFonts w:ascii="NanumGothic"/>
        </w:rPr>
        <w:t>Ł</w:t>
      </w:r>
      <w:r>
        <w:t>FINANSOWANE</w:t>
      </w:r>
      <w:r w:rsidRPr="00BF0F03">
        <w:t xml:space="preserve"> ZE </w:t>
      </w:r>
      <w:r w:rsidRPr="00BF0F03">
        <w:rPr>
          <w:rFonts w:hAnsi="Calibri" w:cs="Calibri"/>
        </w:rPr>
        <w:t>Ś</w:t>
      </w:r>
      <w:r w:rsidRPr="00BF0F03">
        <w:t>RODK</w:t>
      </w:r>
      <w:r w:rsidRPr="00BF0F03">
        <w:rPr>
          <w:rFonts w:hAnsi="Calibri" w:cs="Calibri"/>
        </w:rPr>
        <w:t>Ó</w:t>
      </w:r>
      <w:r w:rsidRPr="00BF0F03">
        <w:t xml:space="preserve">W FUNDUSZU </w:t>
      </w:r>
      <w:r>
        <w:t>SOLIDARNO</w:t>
      </w:r>
      <w:r>
        <w:rPr>
          <w:rFonts w:hAnsi="Calibri" w:cs="Calibri"/>
        </w:rPr>
        <w:t>Ś</w:t>
      </w:r>
      <w:r>
        <w:t>CIOWEGO.</w:t>
      </w:r>
    </w:p>
    <w:p w14:paraId="2BBFC28A" w14:textId="05ACF179" w:rsidR="00DD47C8" w:rsidRPr="001F6719" w:rsidRDefault="00DD47C8" w:rsidP="00B76E4F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1F6719">
        <w:rPr>
          <w:rFonts w:asciiTheme="minorHAnsi" w:hAnsiTheme="minorHAnsi"/>
          <w:b/>
          <w:sz w:val="28"/>
          <w:szCs w:val="28"/>
        </w:rPr>
        <w:t>Regulamin</w:t>
      </w:r>
    </w:p>
    <w:p w14:paraId="7696EF03" w14:textId="5763340E" w:rsidR="00DD47C8" w:rsidRPr="001F6719" w:rsidRDefault="008159C6" w:rsidP="00B76E4F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1F6719">
        <w:rPr>
          <w:rFonts w:asciiTheme="minorHAnsi" w:hAnsiTheme="minorHAnsi"/>
          <w:b/>
          <w:sz w:val="24"/>
          <w:szCs w:val="24"/>
        </w:rPr>
        <w:t>Realizacji i naboru do P</w:t>
      </w:r>
      <w:r w:rsidR="00DD47C8" w:rsidRPr="001F6719">
        <w:rPr>
          <w:rFonts w:asciiTheme="minorHAnsi" w:hAnsiTheme="minorHAnsi"/>
          <w:b/>
          <w:sz w:val="24"/>
          <w:szCs w:val="24"/>
        </w:rPr>
        <w:t>rogramu „Op</w:t>
      </w:r>
      <w:r w:rsidR="00DE175F">
        <w:rPr>
          <w:rFonts w:asciiTheme="minorHAnsi" w:hAnsiTheme="minorHAnsi"/>
          <w:b/>
          <w:sz w:val="24"/>
          <w:szCs w:val="24"/>
        </w:rPr>
        <w:t>ieka wytchnieniowa</w:t>
      </w:r>
      <w:r w:rsidR="00F7730D">
        <w:rPr>
          <w:rFonts w:asciiTheme="minorHAnsi" w:hAnsiTheme="minorHAnsi"/>
          <w:b/>
          <w:sz w:val="24"/>
          <w:szCs w:val="24"/>
        </w:rPr>
        <w:t>” dla Jednostek Samorządu Terytorialnego</w:t>
      </w:r>
      <w:r w:rsidR="00DE175F">
        <w:rPr>
          <w:rFonts w:asciiTheme="minorHAnsi" w:hAnsiTheme="minorHAnsi"/>
          <w:b/>
          <w:sz w:val="24"/>
          <w:szCs w:val="24"/>
        </w:rPr>
        <w:t xml:space="preserve"> – edycja </w:t>
      </w:r>
      <w:r w:rsidR="0036616D">
        <w:rPr>
          <w:rFonts w:asciiTheme="minorHAnsi" w:hAnsiTheme="minorHAnsi"/>
          <w:b/>
          <w:sz w:val="24"/>
          <w:szCs w:val="24"/>
        </w:rPr>
        <w:t>202</w:t>
      </w:r>
      <w:r w:rsidR="00A7140E">
        <w:rPr>
          <w:rFonts w:asciiTheme="minorHAnsi" w:hAnsiTheme="minorHAnsi"/>
          <w:b/>
          <w:sz w:val="24"/>
          <w:szCs w:val="24"/>
        </w:rPr>
        <w:t>6</w:t>
      </w:r>
    </w:p>
    <w:p w14:paraId="175C3FDA" w14:textId="77777777" w:rsidR="00DD47C8" w:rsidRDefault="00C3555E" w:rsidP="00B76E4F">
      <w:pPr>
        <w:spacing w:line="240" w:lineRule="auto"/>
        <w:jc w:val="center"/>
        <w:rPr>
          <w:rFonts w:asciiTheme="minorHAnsi" w:eastAsia="MS Gothic" w:hAnsiTheme="minorHAnsi" w:cs="MS Gothic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</w:t>
      </w:r>
      <w:r w:rsidR="00DD47C8" w:rsidRPr="001F6719">
        <w:rPr>
          <w:rFonts w:asciiTheme="minorHAnsi" w:hAnsiTheme="minorHAnsi"/>
          <w:b/>
          <w:sz w:val="24"/>
          <w:szCs w:val="24"/>
        </w:rPr>
        <w:t>rzez Miejski O</w:t>
      </w:r>
      <w:r w:rsidR="00DD47C8" w:rsidRPr="001F6719">
        <w:rPr>
          <w:rFonts w:asciiTheme="minorHAnsi" w:eastAsia="MS Gothic" w:hAnsiTheme="minorHAnsi" w:cs="Calibri"/>
          <w:b/>
          <w:sz w:val="24"/>
          <w:szCs w:val="24"/>
        </w:rPr>
        <w:t>ś</w:t>
      </w:r>
      <w:r w:rsidR="00DD47C8" w:rsidRPr="001F6719">
        <w:rPr>
          <w:rFonts w:asciiTheme="minorHAnsi" w:eastAsia="MS Gothic" w:hAnsiTheme="minorHAnsi" w:cs="MS Gothic"/>
          <w:b/>
          <w:sz w:val="24"/>
          <w:szCs w:val="24"/>
        </w:rPr>
        <w:t>rodek Pomocy Społecznej  Brzesku</w:t>
      </w:r>
    </w:p>
    <w:p w14:paraId="2A7D6A09" w14:textId="77777777" w:rsidR="00DD47C8" w:rsidRPr="001F6719" w:rsidRDefault="00DD47C8" w:rsidP="00FD5B11">
      <w:pPr>
        <w:spacing w:line="240" w:lineRule="auto"/>
        <w:jc w:val="center"/>
        <w:rPr>
          <w:rFonts w:asciiTheme="minorHAnsi" w:hAnsiTheme="minorHAnsi"/>
          <w:b/>
        </w:rPr>
      </w:pPr>
      <w:r w:rsidRPr="001F6719">
        <w:rPr>
          <w:rFonts w:asciiTheme="minorHAnsi" w:hAnsiTheme="minorHAnsi"/>
        </w:rPr>
        <w:t>§ 1</w:t>
      </w:r>
    </w:p>
    <w:p w14:paraId="2859AB85" w14:textId="51D8C477" w:rsidR="00FC1796" w:rsidRPr="001F6719" w:rsidRDefault="00DD47C8" w:rsidP="009D5BB0">
      <w:pPr>
        <w:spacing w:line="240" w:lineRule="auto"/>
        <w:jc w:val="both"/>
        <w:rPr>
          <w:rFonts w:asciiTheme="minorHAnsi" w:hAnsiTheme="minorHAnsi"/>
        </w:rPr>
      </w:pPr>
      <w:r w:rsidRPr="001F6719">
        <w:rPr>
          <w:rFonts w:asciiTheme="minorHAnsi" w:hAnsiTheme="minorHAnsi"/>
        </w:rPr>
        <w:t>Program okre</w:t>
      </w:r>
      <w:r w:rsidRPr="001F6719">
        <w:rPr>
          <w:rFonts w:asciiTheme="minorHAnsi" w:eastAsia="MS Gothic" w:hAnsiTheme="minorHAnsi" w:cs="Calibri"/>
        </w:rPr>
        <w:t>ś</w:t>
      </w:r>
      <w:r w:rsidRPr="001F6719">
        <w:rPr>
          <w:rFonts w:asciiTheme="minorHAnsi" w:hAnsiTheme="minorHAnsi"/>
        </w:rPr>
        <w:t>la zasady realizacji Programu „Opieka Wytchnieniowa</w:t>
      </w:r>
      <w:r w:rsidR="00F7730D">
        <w:rPr>
          <w:rFonts w:asciiTheme="minorHAnsi" w:hAnsiTheme="minorHAnsi"/>
        </w:rPr>
        <w:t>” dla Jednostek Samorządu Terytorialnego</w:t>
      </w:r>
      <w:r w:rsidRPr="001F6719">
        <w:rPr>
          <w:rFonts w:asciiTheme="minorHAnsi" w:hAnsiTheme="minorHAnsi"/>
        </w:rPr>
        <w:t xml:space="preserve"> – edycja </w:t>
      </w:r>
      <w:r w:rsidR="0036616D">
        <w:rPr>
          <w:rFonts w:asciiTheme="minorHAnsi" w:hAnsiTheme="minorHAnsi"/>
        </w:rPr>
        <w:t>202</w:t>
      </w:r>
      <w:r w:rsidR="00A7140E">
        <w:rPr>
          <w:rFonts w:asciiTheme="minorHAnsi" w:hAnsiTheme="minorHAnsi"/>
        </w:rPr>
        <w:t>6</w:t>
      </w:r>
      <w:r w:rsidRPr="001F6719">
        <w:rPr>
          <w:rFonts w:asciiTheme="minorHAnsi" w:hAnsiTheme="minorHAnsi"/>
        </w:rPr>
        <w:t>, którego podstaw</w:t>
      </w:r>
      <w:r w:rsidRPr="001F6719">
        <w:rPr>
          <w:rFonts w:asciiTheme="minorHAnsi" w:eastAsia="MS Gothic" w:hAnsiTheme="minorHAnsi" w:cs="Calibri"/>
        </w:rPr>
        <w:t>ą</w:t>
      </w:r>
      <w:r w:rsidRPr="001F6719">
        <w:rPr>
          <w:rFonts w:asciiTheme="minorHAnsi" w:hAnsiTheme="minorHAnsi"/>
        </w:rPr>
        <w:t xml:space="preserve"> pra</w:t>
      </w:r>
      <w:bookmarkEnd w:id="0"/>
      <w:r w:rsidRPr="001F6719">
        <w:rPr>
          <w:rFonts w:asciiTheme="minorHAnsi" w:hAnsiTheme="minorHAnsi"/>
        </w:rPr>
        <w:t>wn</w:t>
      </w:r>
      <w:r w:rsidRPr="001F6719">
        <w:rPr>
          <w:rFonts w:asciiTheme="minorHAnsi" w:eastAsia="MS Gothic" w:hAnsiTheme="minorHAnsi" w:cs="Calibri"/>
        </w:rPr>
        <w:t>ą</w:t>
      </w:r>
      <w:r w:rsidRPr="001F6719">
        <w:rPr>
          <w:rFonts w:asciiTheme="minorHAnsi" w:hAnsiTheme="minorHAnsi"/>
        </w:rPr>
        <w:t xml:space="preserve"> </w:t>
      </w:r>
      <w:r w:rsidR="00FC1796" w:rsidRPr="001F6719">
        <w:rPr>
          <w:rFonts w:asciiTheme="minorHAnsi" w:hAnsiTheme="minorHAnsi"/>
        </w:rPr>
        <w:t>jest art. 7 ust. 5 oraz art. 13 ustawy z dnia 23 pa</w:t>
      </w:r>
      <w:r w:rsidR="00FC1796" w:rsidRPr="001F6719">
        <w:rPr>
          <w:rFonts w:asciiTheme="minorHAnsi" w:eastAsia="MS Gothic" w:hAnsiTheme="minorHAnsi" w:cs="Calibri"/>
        </w:rPr>
        <w:t>ź</w:t>
      </w:r>
      <w:r w:rsidR="00FC1796" w:rsidRPr="001F6719">
        <w:rPr>
          <w:rFonts w:asciiTheme="minorHAnsi" w:hAnsiTheme="minorHAnsi"/>
        </w:rPr>
        <w:t>dziernika 2018 r. o Funduszu Solidarno</w:t>
      </w:r>
      <w:r w:rsidR="00FC1796" w:rsidRPr="001F6719">
        <w:rPr>
          <w:rFonts w:asciiTheme="minorHAnsi" w:eastAsia="MS Gothic" w:hAnsiTheme="minorHAnsi" w:cs="Calibri"/>
        </w:rPr>
        <w:t>ś</w:t>
      </w:r>
      <w:r w:rsidR="00FC1796" w:rsidRPr="001F6719">
        <w:rPr>
          <w:rFonts w:asciiTheme="minorHAnsi" w:hAnsiTheme="minorHAnsi"/>
        </w:rPr>
        <w:t>ciowym</w:t>
      </w:r>
      <w:r w:rsidRPr="001F6719">
        <w:rPr>
          <w:rFonts w:asciiTheme="minorHAnsi" w:hAnsiTheme="minorHAnsi"/>
        </w:rPr>
        <w:t xml:space="preserve"> Wsparcia Osób Niepełnosprawnych (Dz</w:t>
      </w:r>
      <w:r w:rsidR="00FC1796" w:rsidRPr="001F6719">
        <w:rPr>
          <w:rFonts w:asciiTheme="minorHAnsi" w:hAnsiTheme="minorHAnsi"/>
        </w:rPr>
        <w:t>.</w:t>
      </w:r>
      <w:r w:rsidR="009E76D8">
        <w:rPr>
          <w:rFonts w:asciiTheme="minorHAnsi" w:hAnsiTheme="minorHAnsi"/>
        </w:rPr>
        <w:t xml:space="preserve"> U. z 202</w:t>
      </w:r>
      <w:r w:rsidR="003E36BE">
        <w:rPr>
          <w:rFonts w:asciiTheme="minorHAnsi" w:hAnsiTheme="minorHAnsi"/>
        </w:rPr>
        <w:t>4</w:t>
      </w:r>
      <w:r w:rsidRPr="001F6719">
        <w:rPr>
          <w:rFonts w:asciiTheme="minorHAnsi" w:hAnsiTheme="minorHAnsi"/>
        </w:rPr>
        <w:t xml:space="preserve"> poz</w:t>
      </w:r>
      <w:r w:rsidR="009E76D8">
        <w:rPr>
          <w:rFonts w:asciiTheme="minorHAnsi" w:hAnsiTheme="minorHAnsi"/>
        </w:rPr>
        <w:t xml:space="preserve">. </w:t>
      </w:r>
      <w:r w:rsidR="00EF2D41">
        <w:rPr>
          <w:rFonts w:asciiTheme="minorHAnsi" w:hAnsiTheme="minorHAnsi"/>
        </w:rPr>
        <w:t>1848</w:t>
      </w:r>
      <w:bookmarkStart w:id="1" w:name="_GoBack"/>
      <w:bookmarkEnd w:id="1"/>
      <w:r w:rsidRPr="001F6719">
        <w:rPr>
          <w:rFonts w:asciiTheme="minorHAnsi" w:hAnsiTheme="minorHAnsi"/>
        </w:rPr>
        <w:t xml:space="preserve"> ze zm.)</w:t>
      </w:r>
    </w:p>
    <w:p w14:paraId="1315D567" w14:textId="77777777" w:rsidR="00DD47C8" w:rsidRPr="001F6719" w:rsidRDefault="00DD47C8" w:rsidP="00FD5B11">
      <w:pPr>
        <w:spacing w:line="240" w:lineRule="auto"/>
        <w:jc w:val="center"/>
        <w:rPr>
          <w:rFonts w:asciiTheme="minorHAnsi" w:hAnsiTheme="minorHAnsi"/>
        </w:rPr>
      </w:pPr>
      <w:r w:rsidRPr="001F6719">
        <w:rPr>
          <w:rFonts w:asciiTheme="minorHAnsi" w:eastAsia="Malgun Gothic" w:hAnsiTheme="minorHAnsi"/>
        </w:rPr>
        <w:t>§</w:t>
      </w:r>
      <w:r w:rsidRPr="001F6719">
        <w:rPr>
          <w:rFonts w:asciiTheme="minorHAnsi" w:hAnsiTheme="minorHAnsi"/>
        </w:rPr>
        <w:t xml:space="preserve"> 2</w:t>
      </w:r>
    </w:p>
    <w:p w14:paraId="47A879DA" w14:textId="201DC661" w:rsidR="00D93AB4" w:rsidRPr="001F6719" w:rsidRDefault="00DD47C8" w:rsidP="009D5BB0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Theme="minorHAnsi" w:hAnsiTheme="minorHAnsi"/>
        </w:rPr>
      </w:pPr>
      <w:r w:rsidRPr="001F6719">
        <w:rPr>
          <w:rFonts w:asciiTheme="minorHAnsi" w:hAnsiTheme="minorHAnsi"/>
        </w:rPr>
        <w:t>Program realizowany b</w:t>
      </w:r>
      <w:r w:rsidRPr="001F6719">
        <w:rPr>
          <w:rFonts w:asciiTheme="minorHAnsi" w:eastAsia="MS Gothic" w:hAnsiTheme="minorHAnsi" w:cs="Calibri"/>
        </w:rPr>
        <w:t>ę</w:t>
      </w:r>
      <w:r w:rsidRPr="001F6719">
        <w:rPr>
          <w:rFonts w:asciiTheme="minorHAnsi" w:eastAsia="MS Gothic" w:hAnsiTheme="minorHAnsi" w:cs="MS Gothic"/>
        </w:rPr>
        <w:t xml:space="preserve">dzie na </w:t>
      </w:r>
      <w:r w:rsidR="003B5434">
        <w:rPr>
          <w:rFonts w:asciiTheme="minorHAnsi" w:eastAsia="MS Gothic" w:hAnsiTheme="minorHAnsi" w:cs="MS Gothic"/>
        </w:rPr>
        <w:t xml:space="preserve">terenie miasta i Gminy Brzesko w </w:t>
      </w:r>
      <w:r w:rsidRPr="001F6719">
        <w:rPr>
          <w:rFonts w:asciiTheme="minorHAnsi" w:eastAsia="MS Gothic" w:hAnsiTheme="minorHAnsi" w:cs="MS Gothic"/>
        </w:rPr>
        <w:t xml:space="preserve">okresie od dnia ogłoszenia do 31 grudnia </w:t>
      </w:r>
      <w:r w:rsidR="0036616D">
        <w:rPr>
          <w:rFonts w:asciiTheme="minorHAnsi" w:eastAsia="MS Gothic" w:hAnsiTheme="minorHAnsi" w:cs="MS Gothic"/>
        </w:rPr>
        <w:t>202</w:t>
      </w:r>
      <w:r w:rsidR="003D14C0">
        <w:rPr>
          <w:rFonts w:asciiTheme="minorHAnsi" w:eastAsia="MS Gothic" w:hAnsiTheme="minorHAnsi" w:cs="MS Gothic"/>
        </w:rPr>
        <w:t>6</w:t>
      </w:r>
      <w:r w:rsidRPr="001F6719">
        <w:rPr>
          <w:rFonts w:asciiTheme="minorHAnsi" w:eastAsia="MS Gothic" w:hAnsiTheme="minorHAnsi" w:cs="MS Gothic"/>
        </w:rPr>
        <w:t>r.</w:t>
      </w:r>
    </w:p>
    <w:p w14:paraId="123563B7" w14:textId="464BCD1E" w:rsidR="00DE3CCE" w:rsidRPr="00696857" w:rsidRDefault="00DE3CCE" w:rsidP="009D5BB0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Theme="minorHAnsi" w:eastAsia="MS Gothic" w:hAnsiTheme="minorHAnsi" w:cs="MS Gothic"/>
        </w:rPr>
      </w:pPr>
      <w:r w:rsidRPr="00696857">
        <w:rPr>
          <w:rFonts w:asciiTheme="minorHAnsi" w:eastAsia="Times New Roman" w:hAnsiTheme="minorHAnsi"/>
        </w:rPr>
        <w:t>Głównym celem Programu jest wsparcie członków rodzin lub opiekunów sprawujących</w:t>
      </w:r>
    </w:p>
    <w:p w14:paraId="253F1E73" w14:textId="77777777" w:rsidR="00DE3CCE" w:rsidRPr="00DE3CCE" w:rsidRDefault="00DE3CCE" w:rsidP="009D5BB0">
      <w:pPr>
        <w:pStyle w:val="Akapitzlist"/>
        <w:spacing w:line="240" w:lineRule="auto"/>
        <w:ind w:left="360"/>
        <w:jc w:val="both"/>
        <w:rPr>
          <w:rFonts w:asciiTheme="minorHAnsi" w:eastAsia="Times New Roman" w:hAnsiTheme="minorHAnsi"/>
        </w:rPr>
      </w:pPr>
      <w:r w:rsidRPr="00DE3CCE">
        <w:rPr>
          <w:rFonts w:asciiTheme="minorHAnsi" w:eastAsia="Times New Roman" w:hAnsiTheme="minorHAnsi"/>
        </w:rPr>
        <w:t>bezpośrednią opiekę nad:</w:t>
      </w:r>
    </w:p>
    <w:p w14:paraId="11B2B3F8" w14:textId="77777777" w:rsidR="00696857" w:rsidRPr="00DE3CCE" w:rsidRDefault="00696857" w:rsidP="009D5BB0">
      <w:pPr>
        <w:pStyle w:val="Akapitzlist"/>
        <w:spacing w:after="0" w:line="240" w:lineRule="auto"/>
        <w:ind w:left="720"/>
        <w:rPr>
          <w:rFonts w:asciiTheme="minorHAnsi" w:eastAsia="Times New Roman" w:hAnsiTheme="minorHAnsi"/>
        </w:rPr>
      </w:pPr>
      <w:r w:rsidRPr="00DE3CCE">
        <w:rPr>
          <w:rFonts w:asciiTheme="minorHAnsi" w:eastAsia="Times New Roman" w:hAnsiTheme="minorHAnsi"/>
        </w:rPr>
        <w:t>1) dziećmi od ukończenia 2. roku życia do ukończenia 16. roku życia posiadającymi</w:t>
      </w:r>
    </w:p>
    <w:p w14:paraId="0FAEFBBA" w14:textId="77777777" w:rsidR="00696857" w:rsidRDefault="00696857" w:rsidP="009D5BB0">
      <w:pPr>
        <w:pStyle w:val="Akapitzlist"/>
        <w:spacing w:after="0" w:line="276" w:lineRule="auto"/>
        <w:ind w:left="720"/>
        <w:rPr>
          <w:rFonts w:asciiTheme="minorHAnsi" w:eastAsia="Times New Roman" w:hAnsiTheme="minorHAnsi"/>
        </w:rPr>
      </w:pPr>
      <w:r w:rsidRPr="00DE3CCE">
        <w:rPr>
          <w:rFonts w:asciiTheme="minorHAnsi" w:eastAsia="Times New Roman" w:hAnsiTheme="minorHAnsi"/>
        </w:rPr>
        <w:t>orzeczenie o niepełnosprawności lub</w:t>
      </w:r>
    </w:p>
    <w:p w14:paraId="535A27CE" w14:textId="77777777" w:rsidR="00291C19" w:rsidRPr="00817962" w:rsidRDefault="00291C19" w:rsidP="00817962">
      <w:pPr>
        <w:spacing w:after="0" w:line="276" w:lineRule="auto"/>
        <w:rPr>
          <w:rFonts w:asciiTheme="minorHAnsi" w:eastAsia="Times New Roman" w:hAnsiTheme="minorHAnsi"/>
        </w:rPr>
      </w:pPr>
    </w:p>
    <w:p w14:paraId="46FBBEC0" w14:textId="77777777" w:rsidR="00696857" w:rsidRPr="00DE3CCE" w:rsidRDefault="00696857" w:rsidP="009D5BB0">
      <w:pPr>
        <w:pStyle w:val="Akapitzlist"/>
        <w:spacing w:after="0" w:line="276" w:lineRule="auto"/>
        <w:ind w:left="720"/>
        <w:rPr>
          <w:rFonts w:asciiTheme="minorHAnsi" w:eastAsia="Times New Roman" w:hAnsiTheme="minorHAnsi"/>
        </w:rPr>
      </w:pPr>
      <w:r w:rsidRPr="00DE3CCE">
        <w:rPr>
          <w:rFonts w:asciiTheme="minorHAnsi" w:eastAsia="Times New Roman" w:hAnsiTheme="minorHAnsi"/>
        </w:rPr>
        <w:t>2) osobami niepełnosprawnymi posiadającymi:</w:t>
      </w:r>
    </w:p>
    <w:p w14:paraId="42D19DB9" w14:textId="77777777" w:rsidR="00696857" w:rsidRPr="00DE3CCE" w:rsidRDefault="00696857" w:rsidP="009D5BB0">
      <w:pPr>
        <w:pStyle w:val="Akapitzlist"/>
        <w:spacing w:after="0" w:line="240" w:lineRule="auto"/>
        <w:ind w:left="720"/>
        <w:rPr>
          <w:rFonts w:asciiTheme="minorHAnsi" w:eastAsia="Times New Roman" w:hAnsiTheme="minorHAnsi"/>
        </w:rPr>
      </w:pPr>
      <w:r w:rsidRPr="00DE3CCE">
        <w:rPr>
          <w:rFonts w:asciiTheme="minorHAnsi" w:eastAsia="Times New Roman" w:hAnsiTheme="minorHAnsi"/>
        </w:rPr>
        <w:t>a) orzeczenie o znacznym stopniu niepełnosprawności albo</w:t>
      </w:r>
    </w:p>
    <w:p w14:paraId="7583EA3A" w14:textId="0B0CFA73" w:rsidR="00696857" w:rsidRPr="00291C19" w:rsidRDefault="00696857" w:rsidP="00291C19">
      <w:pPr>
        <w:pStyle w:val="Akapitzlist"/>
        <w:spacing w:after="0" w:line="240" w:lineRule="auto"/>
        <w:ind w:left="720"/>
        <w:rPr>
          <w:rFonts w:asciiTheme="minorHAnsi" w:eastAsia="Times New Roman" w:hAnsiTheme="minorHAnsi"/>
        </w:rPr>
      </w:pPr>
      <w:r w:rsidRPr="00DE3CCE">
        <w:rPr>
          <w:rFonts w:asciiTheme="minorHAnsi" w:eastAsia="Times New Roman" w:hAnsiTheme="minorHAnsi"/>
        </w:rPr>
        <w:t>b) orzeczenie traktowane na równi z orzeczeniem wymienionym w lit. a, zgodnie</w:t>
      </w:r>
      <w:r w:rsidR="00291C19">
        <w:rPr>
          <w:rFonts w:asciiTheme="minorHAnsi" w:eastAsia="Times New Roman" w:hAnsiTheme="minorHAnsi"/>
        </w:rPr>
        <w:t xml:space="preserve"> </w:t>
      </w:r>
      <w:r w:rsidRPr="00291C19">
        <w:rPr>
          <w:rFonts w:asciiTheme="minorHAnsi" w:eastAsia="Times New Roman" w:hAnsiTheme="minorHAnsi"/>
        </w:rPr>
        <w:t>z art. 5 i art. 62 ustawy z dnia 27 sierpnia 1997 r. o rehabilitacji zawodowej</w:t>
      </w:r>
      <w:r w:rsidR="00291C19" w:rsidRPr="00291C19">
        <w:rPr>
          <w:rFonts w:asciiTheme="minorHAnsi" w:eastAsia="Times New Roman" w:hAnsiTheme="minorHAnsi"/>
        </w:rPr>
        <w:t xml:space="preserve"> </w:t>
      </w:r>
      <w:r w:rsidRPr="00291C19">
        <w:rPr>
          <w:rFonts w:asciiTheme="minorHAnsi" w:eastAsia="Times New Roman" w:hAnsiTheme="minorHAnsi"/>
        </w:rPr>
        <w:t>i społecznej oraz zatrudnianiu osób niepełnosprawnych</w:t>
      </w:r>
    </w:p>
    <w:p w14:paraId="6BB8073E" w14:textId="77777777" w:rsidR="009D5BB0" w:rsidRPr="00696857" w:rsidRDefault="009D5BB0" w:rsidP="00FD5B11">
      <w:pPr>
        <w:pStyle w:val="Akapitzlist"/>
        <w:spacing w:after="0" w:line="240" w:lineRule="auto"/>
        <w:ind w:left="964"/>
        <w:rPr>
          <w:rFonts w:asciiTheme="minorHAnsi" w:eastAsia="Times New Roman" w:hAnsiTheme="minorHAnsi"/>
        </w:rPr>
      </w:pPr>
    </w:p>
    <w:p w14:paraId="60BDB49F" w14:textId="77777777" w:rsidR="00696857" w:rsidRPr="00DE3CCE" w:rsidRDefault="00696857" w:rsidP="009D5BB0">
      <w:pPr>
        <w:pStyle w:val="Akapitzlist"/>
        <w:spacing w:after="0" w:line="240" w:lineRule="auto"/>
        <w:ind w:left="720"/>
        <w:rPr>
          <w:rFonts w:asciiTheme="minorHAnsi" w:eastAsia="Times New Roman" w:hAnsiTheme="minorHAnsi"/>
        </w:rPr>
      </w:pPr>
      <w:r w:rsidRPr="00DE3CCE">
        <w:rPr>
          <w:rFonts w:asciiTheme="minorHAnsi" w:eastAsia="Times New Roman" w:hAnsiTheme="minorHAnsi"/>
        </w:rPr>
        <w:t>– poprzez umożliwienie uzyskania doraźnej, czasowej pomocy w formie usługi opieki</w:t>
      </w:r>
    </w:p>
    <w:p w14:paraId="68C713D9" w14:textId="77777777" w:rsidR="00696857" w:rsidRPr="00DE3CCE" w:rsidRDefault="00696857" w:rsidP="009D5BB0">
      <w:pPr>
        <w:pStyle w:val="Akapitzlist"/>
        <w:spacing w:after="0" w:line="240" w:lineRule="auto"/>
        <w:ind w:left="720"/>
        <w:rPr>
          <w:rFonts w:asciiTheme="minorHAnsi" w:eastAsia="Times New Roman" w:hAnsiTheme="minorHAnsi"/>
        </w:rPr>
      </w:pPr>
      <w:r w:rsidRPr="00DE3CCE">
        <w:rPr>
          <w:rFonts w:asciiTheme="minorHAnsi" w:eastAsia="Times New Roman" w:hAnsiTheme="minorHAnsi"/>
        </w:rPr>
        <w:t>wytchnieniowej, tj. odciążenie od codziennych obowiązków łączących się ze</w:t>
      </w:r>
    </w:p>
    <w:p w14:paraId="38514EBD" w14:textId="77777777" w:rsidR="00696857" w:rsidRPr="00DE3CCE" w:rsidRDefault="00696857" w:rsidP="009D5BB0">
      <w:pPr>
        <w:pStyle w:val="Akapitzlist"/>
        <w:spacing w:after="0" w:line="240" w:lineRule="auto"/>
        <w:ind w:left="720"/>
        <w:rPr>
          <w:rFonts w:asciiTheme="minorHAnsi" w:eastAsia="Times New Roman" w:hAnsiTheme="minorHAnsi"/>
        </w:rPr>
      </w:pPr>
      <w:r w:rsidRPr="00DE3CCE">
        <w:rPr>
          <w:rFonts w:asciiTheme="minorHAnsi" w:eastAsia="Times New Roman" w:hAnsiTheme="minorHAnsi"/>
        </w:rPr>
        <w:t>sprawowaniem opieki nad osobą z niepełnosprawnością przez zapewnienie czasowego</w:t>
      </w:r>
    </w:p>
    <w:p w14:paraId="22467983" w14:textId="77777777" w:rsidR="00696857" w:rsidRPr="00DE3CCE" w:rsidRDefault="00696857" w:rsidP="009D5BB0">
      <w:pPr>
        <w:pStyle w:val="Akapitzlist"/>
        <w:spacing w:after="0" w:line="240" w:lineRule="auto"/>
        <w:ind w:left="720"/>
        <w:rPr>
          <w:rFonts w:asciiTheme="minorHAnsi" w:eastAsia="Times New Roman" w:hAnsiTheme="minorHAnsi"/>
        </w:rPr>
      </w:pPr>
      <w:r w:rsidRPr="00DE3CCE">
        <w:rPr>
          <w:rFonts w:asciiTheme="minorHAnsi" w:eastAsia="Times New Roman" w:hAnsiTheme="minorHAnsi"/>
        </w:rPr>
        <w:t>zastępstwa w tym zakresie. Dzięki temu wsparciu, osoby zaangażowane na co dzień</w:t>
      </w:r>
    </w:p>
    <w:p w14:paraId="04B049B2" w14:textId="77777777" w:rsidR="00696857" w:rsidRPr="00DE3CCE" w:rsidRDefault="00696857" w:rsidP="009D5BB0">
      <w:pPr>
        <w:pStyle w:val="Akapitzlist"/>
        <w:spacing w:after="0" w:line="240" w:lineRule="auto"/>
        <w:ind w:left="720"/>
        <w:rPr>
          <w:rFonts w:asciiTheme="minorHAnsi" w:eastAsia="Times New Roman" w:hAnsiTheme="minorHAnsi"/>
        </w:rPr>
      </w:pPr>
      <w:r w:rsidRPr="00DE3CCE">
        <w:rPr>
          <w:rFonts w:asciiTheme="minorHAnsi" w:eastAsia="Times New Roman" w:hAnsiTheme="minorHAnsi"/>
        </w:rPr>
        <w:t>w sprawowanie opieki nad osobą z niepełnosprawnością dysponować będą czasem,</w:t>
      </w:r>
    </w:p>
    <w:p w14:paraId="7A07E07E" w14:textId="77777777" w:rsidR="00696857" w:rsidRPr="00DE3CCE" w:rsidRDefault="00696857" w:rsidP="009D5BB0">
      <w:pPr>
        <w:pStyle w:val="Akapitzlist"/>
        <w:spacing w:after="0" w:line="240" w:lineRule="auto"/>
        <w:ind w:left="720"/>
        <w:rPr>
          <w:rFonts w:asciiTheme="minorHAnsi" w:eastAsia="Times New Roman" w:hAnsiTheme="minorHAnsi"/>
        </w:rPr>
      </w:pPr>
      <w:r w:rsidRPr="00DE3CCE">
        <w:rPr>
          <w:rFonts w:asciiTheme="minorHAnsi" w:eastAsia="Times New Roman" w:hAnsiTheme="minorHAnsi"/>
        </w:rPr>
        <w:t>który mogą przeznaczyć na odpoczynek i regenerację, jak również na załatwienie</w:t>
      </w:r>
    </w:p>
    <w:p w14:paraId="1B3C2FC5" w14:textId="77777777" w:rsidR="00696857" w:rsidRPr="00DE3CCE" w:rsidRDefault="00696857" w:rsidP="009D5BB0">
      <w:pPr>
        <w:pStyle w:val="Akapitzlist"/>
        <w:spacing w:after="0" w:line="240" w:lineRule="auto"/>
        <w:ind w:left="720"/>
        <w:rPr>
          <w:rFonts w:asciiTheme="minorHAnsi" w:eastAsia="Times New Roman" w:hAnsiTheme="minorHAnsi"/>
        </w:rPr>
      </w:pPr>
      <w:r w:rsidRPr="00DE3CCE">
        <w:rPr>
          <w:rFonts w:asciiTheme="minorHAnsi" w:eastAsia="Times New Roman" w:hAnsiTheme="minorHAnsi"/>
        </w:rPr>
        <w:t>niezbędnych spraw życiowych. Usługi opieki wytchnieniowej mogą służyć również</w:t>
      </w:r>
    </w:p>
    <w:p w14:paraId="6F0164EA" w14:textId="77777777" w:rsidR="00696857" w:rsidRPr="00DE3CCE" w:rsidRDefault="00696857" w:rsidP="009D5BB0">
      <w:pPr>
        <w:pStyle w:val="Akapitzlist"/>
        <w:spacing w:after="0" w:line="240" w:lineRule="auto"/>
        <w:ind w:left="720"/>
        <w:rPr>
          <w:rFonts w:asciiTheme="minorHAnsi" w:eastAsia="Times New Roman" w:hAnsiTheme="minorHAnsi"/>
        </w:rPr>
      </w:pPr>
      <w:r w:rsidRPr="00DE3CCE">
        <w:rPr>
          <w:rFonts w:asciiTheme="minorHAnsi" w:eastAsia="Times New Roman" w:hAnsiTheme="minorHAnsi"/>
        </w:rPr>
        <w:t>okresowemu zabezpieczeniu potrzeb osoby z niepełnosprawnością w sytuacji, gdy</w:t>
      </w:r>
    </w:p>
    <w:p w14:paraId="238968BC" w14:textId="77777777" w:rsidR="00696857" w:rsidRPr="00DE3CCE" w:rsidRDefault="00696857" w:rsidP="009D5BB0">
      <w:pPr>
        <w:pStyle w:val="Akapitzlist"/>
        <w:spacing w:after="0" w:line="240" w:lineRule="auto"/>
        <w:ind w:left="720"/>
        <w:rPr>
          <w:rFonts w:asciiTheme="minorHAnsi" w:eastAsia="Times New Roman" w:hAnsiTheme="minorHAnsi"/>
        </w:rPr>
      </w:pPr>
      <w:r w:rsidRPr="00DE3CCE">
        <w:rPr>
          <w:rFonts w:asciiTheme="minorHAnsi" w:eastAsia="Times New Roman" w:hAnsiTheme="minorHAnsi"/>
        </w:rPr>
        <w:t>członkowie rodzin lub opiekunowie z różnych powodów nie będą mogli wykonywać</w:t>
      </w:r>
    </w:p>
    <w:p w14:paraId="5DF52BD8" w14:textId="77777777" w:rsidR="00696857" w:rsidRDefault="00696857" w:rsidP="009D5BB0">
      <w:pPr>
        <w:pStyle w:val="Akapitzlist"/>
        <w:spacing w:after="0" w:line="240" w:lineRule="auto"/>
        <w:ind w:left="720"/>
        <w:rPr>
          <w:rFonts w:asciiTheme="minorHAnsi" w:eastAsia="Times New Roman" w:hAnsiTheme="minorHAnsi"/>
        </w:rPr>
      </w:pPr>
      <w:r w:rsidRPr="00DE3CCE">
        <w:rPr>
          <w:rFonts w:asciiTheme="minorHAnsi" w:eastAsia="Times New Roman" w:hAnsiTheme="minorHAnsi"/>
        </w:rPr>
        <w:t>swoich obowiązków.</w:t>
      </w:r>
      <w:r>
        <w:rPr>
          <w:rFonts w:asciiTheme="minorHAnsi" w:eastAsia="Times New Roman" w:hAnsiTheme="minorHAnsi"/>
        </w:rPr>
        <w:t xml:space="preserve"> </w:t>
      </w:r>
    </w:p>
    <w:p w14:paraId="2C4FC203" w14:textId="77777777" w:rsidR="00291C19" w:rsidRDefault="00291C19" w:rsidP="009D5BB0">
      <w:pPr>
        <w:pStyle w:val="Akapitzlist"/>
        <w:spacing w:after="0" w:line="240" w:lineRule="auto"/>
        <w:ind w:left="720"/>
        <w:rPr>
          <w:rFonts w:asciiTheme="minorHAnsi" w:eastAsia="Times New Roman" w:hAnsiTheme="minorHAnsi"/>
        </w:rPr>
      </w:pPr>
    </w:p>
    <w:p w14:paraId="0DD8ED14" w14:textId="22FE06EC" w:rsidR="00696857" w:rsidRDefault="00291C19" w:rsidP="00291C19">
      <w:pPr>
        <w:pStyle w:val="Akapitzlist"/>
        <w:spacing w:after="0" w:line="240" w:lineRule="auto"/>
        <w:ind w:left="720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 xml:space="preserve">3) </w:t>
      </w:r>
      <w:r w:rsidRPr="00291C19">
        <w:rPr>
          <w:rFonts w:asciiTheme="minorHAnsi" w:eastAsia="Times New Roman" w:hAnsiTheme="minorHAnsi"/>
        </w:rPr>
        <w:t xml:space="preserve"> </w:t>
      </w:r>
      <w:r w:rsidR="00696857" w:rsidRPr="00291C19">
        <w:rPr>
          <w:rFonts w:asciiTheme="minorHAnsi" w:eastAsia="Times New Roman" w:hAnsiTheme="minorHAnsi"/>
        </w:rPr>
        <w:t>W</w:t>
      </w:r>
      <w:r w:rsidR="008E2C28" w:rsidRPr="00291C19">
        <w:rPr>
          <w:rFonts w:asciiTheme="minorHAnsi" w:eastAsia="Times New Roman" w:hAnsiTheme="minorHAnsi"/>
        </w:rPr>
        <w:t>sparcie finansowe gmin/powiatów w zakresie realizacji usług opieki wytchnieniowej</w:t>
      </w:r>
      <w:r>
        <w:rPr>
          <w:rFonts w:asciiTheme="minorHAnsi" w:eastAsia="Times New Roman" w:hAnsiTheme="minorHAnsi"/>
        </w:rPr>
        <w:t>.</w:t>
      </w:r>
    </w:p>
    <w:p w14:paraId="1EFCC93E" w14:textId="77777777" w:rsidR="00291C19" w:rsidRPr="00291C19" w:rsidRDefault="00291C19" w:rsidP="00291C19">
      <w:pPr>
        <w:pStyle w:val="Akapitzlist"/>
        <w:spacing w:after="0" w:line="240" w:lineRule="auto"/>
        <w:ind w:left="720"/>
        <w:rPr>
          <w:rFonts w:asciiTheme="minorHAnsi" w:eastAsia="Times New Roman" w:hAnsiTheme="minorHAnsi"/>
        </w:rPr>
      </w:pPr>
    </w:p>
    <w:p w14:paraId="68D7525D" w14:textId="77777777" w:rsidR="00291C19" w:rsidRPr="00291C19" w:rsidRDefault="00696857" w:rsidP="00291C19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Theme="minorHAnsi" w:eastAsia="Times New Roman" w:hAnsiTheme="minorHAnsi"/>
        </w:rPr>
      </w:pPr>
      <w:r w:rsidRPr="00696857">
        <w:rPr>
          <w:rFonts w:asciiTheme="minorHAnsi" w:eastAsia="Times New Roman" w:hAnsiTheme="minorHAnsi"/>
        </w:rPr>
        <w:t xml:space="preserve"> </w:t>
      </w:r>
      <w:r w:rsidR="00822B9C" w:rsidRPr="00696857">
        <w:rPr>
          <w:rFonts w:asciiTheme="minorHAnsi" w:hAnsiTheme="minorHAnsi"/>
        </w:rPr>
        <w:t>Usługi opieki wytchnieniowej realizowane w ramach Programu b</w:t>
      </w:r>
      <w:r w:rsidR="00822B9C" w:rsidRPr="00696857">
        <w:rPr>
          <w:rFonts w:asciiTheme="minorHAnsi" w:hAnsiTheme="minorHAnsi" w:cs="Calibri"/>
        </w:rPr>
        <w:t>ę</w:t>
      </w:r>
      <w:r w:rsidR="00822B9C" w:rsidRPr="00696857">
        <w:rPr>
          <w:rFonts w:asciiTheme="minorHAnsi" w:hAnsiTheme="minorHAnsi"/>
        </w:rPr>
        <w:t>d</w:t>
      </w:r>
      <w:r w:rsidR="00822B9C" w:rsidRPr="00696857">
        <w:rPr>
          <w:rFonts w:asciiTheme="minorHAnsi" w:hAnsiTheme="minorHAnsi" w:cs="Calibri"/>
        </w:rPr>
        <w:t>ą</w:t>
      </w:r>
      <w:r w:rsidR="00822B9C" w:rsidRPr="00696857">
        <w:rPr>
          <w:rFonts w:asciiTheme="minorHAnsi" w:hAnsiTheme="minorHAnsi"/>
        </w:rPr>
        <w:t xml:space="preserve"> </w:t>
      </w:r>
      <w:r w:rsidR="00822B9C" w:rsidRPr="00696857">
        <w:rPr>
          <w:rFonts w:asciiTheme="minorHAnsi" w:hAnsiTheme="minorHAnsi" w:cs="Calibri"/>
        </w:rPr>
        <w:t>ś</w:t>
      </w:r>
      <w:r w:rsidR="00CD2A75" w:rsidRPr="00696857">
        <w:rPr>
          <w:rFonts w:asciiTheme="minorHAnsi" w:hAnsiTheme="minorHAnsi"/>
        </w:rPr>
        <w:t>wiadczone</w:t>
      </w:r>
      <w:r w:rsidR="00822B9C" w:rsidRPr="00696857">
        <w:rPr>
          <w:rFonts w:asciiTheme="minorHAnsi" w:hAnsiTheme="minorHAnsi"/>
        </w:rPr>
        <w:t xml:space="preserve"> w ramach pobytu </w:t>
      </w:r>
      <w:r w:rsidR="00822B9C" w:rsidRPr="00696857">
        <w:rPr>
          <w:rFonts w:asciiTheme="minorHAnsi" w:hAnsiTheme="minorHAnsi"/>
          <w:b/>
          <w:bCs/>
        </w:rPr>
        <w:t>całodobowego.</w:t>
      </w:r>
    </w:p>
    <w:p w14:paraId="77E5FB52" w14:textId="63D12077" w:rsidR="00790D4F" w:rsidRPr="00291C19" w:rsidRDefault="00790D4F" w:rsidP="00291C19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Theme="minorHAnsi" w:eastAsia="Times New Roman" w:hAnsiTheme="minorHAnsi"/>
        </w:rPr>
      </w:pPr>
      <w:r w:rsidRPr="00291C19">
        <w:rPr>
          <w:rFonts w:asciiTheme="minorHAnsi" w:hAnsiTheme="minorHAnsi"/>
        </w:rPr>
        <w:lastRenderedPageBreak/>
        <w:t>Gmina/powiat w pierwszej kolejności uwzględnia potrzeby:</w:t>
      </w:r>
    </w:p>
    <w:p w14:paraId="0407C331" w14:textId="59833201" w:rsidR="00790D4F" w:rsidRDefault="00790D4F" w:rsidP="009D5BB0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Theme="minorHAnsi" w:hAnsiTheme="minorHAnsi"/>
        </w:rPr>
      </w:pPr>
      <w:r w:rsidRPr="00790D4F">
        <w:rPr>
          <w:rFonts w:asciiTheme="minorHAnsi" w:hAnsiTheme="minorHAnsi"/>
        </w:rPr>
        <w:t>członków rodzin lub opiekunów sprawujących bezpośrednią opiekę nad</w:t>
      </w:r>
      <w:r>
        <w:rPr>
          <w:rFonts w:asciiTheme="minorHAnsi" w:hAnsiTheme="minorHAnsi"/>
        </w:rPr>
        <w:t xml:space="preserve"> </w:t>
      </w:r>
      <w:r w:rsidRPr="00790D4F">
        <w:rPr>
          <w:rFonts w:asciiTheme="minorHAnsi" w:hAnsiTheme="minorHAnsi"/>
        </w:rPr>
        <w:t>osobą</w:t>
      </w:r>
      <w:r w:rsidR="00947116">
        <w:rPr>
          <w:rFonts w:asciiTheme="minorHAnsi" w:hAnsiTheme="minorHAnsi"/>
        </w:rPr>
        <w:t xml:space="preserve"> </w:t>
      </w:r>
      <w:r w:rsidR="00947116">
        <w:rPr>
          <w:rFonts w:asciiTheme="minorHAnsi" w:hAnsiTheme="minorHAnsi"/>
        </w:rPr>
        <w:br/>
      </w:r>
      <w:r w:rsidRPr="00790D4F">
        <w:rPr>
          <w:rFonts w:asciiTheme="minorHAnsi" w:hAnsiTheme="minorHAnsi"/>
        </w:rPr>
        <w:t>z niepełnosprawnością, która stale przebywa w domu i nie korzysta np.</w:t>
      </w:r>
      <w:r>
        <w:rPr>
          <w:rFonts w:asciiTheme="minorHAnsi" w:hAnsiTheme="minorHAnsi"/>
        </w:rPr>
        <w:t xml:space="preserve"> </w:t>
      </w:r>
      <w:r w:rsidRPr="00790D4F">
        <w:rPr>
          <w:rFonts w:asciiTheme="minorHAnsi" w:hAnsiTheme="minorHAnsi"/>
        </w:rPr>
        <w:t>z ośrodka wsparcia, z placówki pobytu całodobowego, z warsztatu terapii</w:t>
      </w:r>
      <w:r>
        <w:rPr>
          <w:rFonts w:asciiTheme="minorHAnsi" w:hAnsiTheme="minorHAnsi"/>
        </w:rPr>
        <w:t xml:space="preserve"> </w:t>
      </w:r>
      <w:r w:rsidRPr="00790D4F">
        <w:rPr>
          <w:rFonts w:asciiTheme="minorHAnsi" w:hAnsiTheme="minorHAnsi"/>
        </w:rPr>
        <w:t>zajęciowej, szkoły i placówki, o których mowa w ustawie z dnia 7 września 1991 r. o</w:t>
      </w:r>
      <w:r>
        <w:rPr>
          <w:rFonts w:asciiTheme="minorHAnsi" w:hAnsiTheme="minorHAnsi"/>
        </w:rPr>
        <w:t xml:space="preserve"> </w:t>
      </w:r>
      <w:r w:rsidRPr="00790D4F">
        <w:rPr>
          <w:rFonts w:asciiTheme="minorHAnsi" w:hAnsiTheme="minorHAnsi"/>
        </w:rPr>
        <w:t>systemie oświaty (Dz. U. z 2025 r. poz. 881), nie uczy się lub nie studiuje,</w:t>
      </w:r>
      <w:r>
        <w:rPr>
          <w:rFonts w:asciiTheme="minorHAnsi" w:hAnsiTheme="minorHAnsi"/>
        </w:rPr>
        <w:t xml:space="preserve"> </w:t>
      </w:r>
    </w:p>
    <w:p w14:paraId="2BA198EE" w14:textId="6A58643E" w:rsidR="00874554" w:rsidRDefault="00790D4F" w:rsidP="009D5BB0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Theme="minorHAnsi" w:hAnsiTheme="minorHAnsi"/>
        </w:rPr>
      </w:pPr>
      <w:r w:rsidRPr="00790D4F">
        <w:rPr>
          <w:rFonts w:asciiTheme="minorHAnsi" w:hAnsiTheme="minorHAnsi"/>
        </w:rPr>
        <w:t>nieaktywnych zawodowo członków rodzin lub opiekunów sprawujących</w:t>
      </w:r>
      <w:r>
        <w:rPr>
          <w:rFonts w:asciiTheme="minorHAnsi" w:hAnsiTheme="minorHAnsi"/>
        </w:rPr>
        <w:t xml:space="preserve"> </w:t>
      </w:r>
      <w:r w:rsidRPr="00790D4F">
        <w:rPr>
          <w:rFonts w:asciiTheme="minorHAnsi" w:hAnsiTheme="minorHAnsi"/>
        </w:rPr>
        <w:t>bezpośrednią opiekę nad osobą z niepełnosprawnością, którzy mają ograniczone</w:t>
      </w:r>
      <w:r>
        <w:rPr>
          <w:rFonts w:asciiTheme="minorHAnsi" w:hAnsiTheme="minorHAnsi"/>
        </w:rPr>
        <w:t xml:space="preserve"> </w:t>
      </w:r>
      <w:r w:rsidRPr="00790D4F">
        <w:rPr>
          <w:rFonts w:asciiTheme="minorHAnsi" w:hAnsiTheme="minorHAnsi"/>
        </w:rPr>
        <w:t xml:space="preserve">możliwości podejmowania aktywności zawodowej ze względu na </w:t>
      </w:r>
      <w:r>
        <w:rPr>
          <w:rFonts w:asciiTheme="minorHAnsi" w:hAnsiTheme="minorHAnsi"/>
        </w:rPr>
        <w:t xml:space="preserve"> konieczność opiekowania </w:t>
      </w:r>
      <w:r w:rsidRPr="00790D4F">
        <w:rPr>
          <w:rFonts w:asciiTheme="minorHAnsi" w:hAnsiTheme="minorHAnsi"/>
        </w:rPr>
        <w:t>się osobą z niepełnosprawnością.</w:t>
      </w:r>
      <w:r>
        <w:rPr>
          <w:rFonts w:asciiTheme="minorHAnsi" w:hAnsiTheme="minorHAnsi"/>
        </w:rPr>
        <w:t xml:space="preserve"> </w:t>
      </w:r>
    </w:p>
    <w:p w14:paraId="421B8466" w14:textId="56596FF2" w:rsidR="00765519" w:rsidRDefault="00765519" w:rsidP="00291C19">
      <w:pPr>
        <w:pStyle w:val="Akapitzlist"/>
        <w:numPr>
          <w:ilvl w:val="0"/>
          <w:numId w:val="32"/>
        </w:numPr>
        <w:spacing w:line="240" w:lineRule="auto"/>
        <w:jc w:val="both"/>
      </w:pPr>
      <w:r>
        <w:t>Gmina/powiat, przyznaj</w:t>
      </w:r>
      <w:r w:rsidRPr="00291C19">
        <w:rPr>
          <w:rFonts w:hAnsi="Calibri" w:cs="Calibri"/>
        </w:rPr>
        <w:t>ą</w:t>
      </w:r>
      <w:r>
        <w:t>c us</w:t>
      </w:r>
      <w:r>
        <w:t>ł</w:t>
      </w:r>
      <w:r>
        <w:t>ugi opieki wytchnieniowej bierze pod uwag</w:t>
      </w:r>
      <w:r w:rsidRPr="00291C19">
        <w:rPr>
          <w:rFonts w:hAnsi="Calibri" w:cs="Calibri"/>
        </w:rPr>
        <w:t>ę</w:t>
      </w:r>
      <w:r>
        <w:t xml:space="preserve"> stan zdrowia </w:t>
      </w:r>
      <w:r w:rsidR="00947116">
        <w:br/>
      </w:r>
      <w:r>
        <w:t>i sytuacj</w:t>
      </w:r>
      <w:r w:rsidRPr="00291C19">
        <w:rPr>
          <w:rFonts w:hAnsi="Calibri" w:cs="Calibri"/>
        </w:rPr>
        <w:t>ę</w:t>
      </w:r>
      <w:r>
        <w:t xml:space="preserve"> </w:t>
      </w:r>
      <w:r w:rsidRPr="00291C19">
        <w:rPr>
          <w:rFonts w:hAnsi="Calibri" w:cs="Calibri"/>
        </w:rPr>
        <w:t>ż</w:t>
      </w:r>
      <w:r>
        <w:t>yciow</w:t>
      </w:r>
      <w:r w:rsidRPr="00291C19">
        <w:rPr>
          <w:rFonts w:hAnsi="Calibri" w:cs="Calibri"/>
        </w:rPr>
        <w:t>ą</w:t>
      </w:r>
      <w:r>
        <w:t xml:space="preserve"> uczestnik</w:t>
      </w:r>
      <w:r w:rsidRPr="00291C19">
        <w:rPr>
          <w:rFonts w:hAnsi="Calibri" w:cs="Calibri"/>
        </w:rPr>
        <w:t>ó</w:t>
      </w:r>
      <w:r>
        <w:t>w Programu oraz os</w:t>
      </w:r>
      <w:r w:rsidRPr="00291C19">
        <w:rPr>
          <w:rFonts w:hAnsi="Calibri" w:cs="Calibri"/>
        </w:rPr>
        <w:t>ó</w:t>
      </w:r>
      <w:r>
        <w:t>b z niepe</w:t>
      </w:r>
      <w:r>
        <w:t>ł</w:t>
      </w:r>
      <w:r>
        <w:t>nosprawno</w:t>
      </w:r>
      <w:r w:rsidRPr="00291C19">
        <w:rPr>
          <w:rFonts w:hAnsi="Calibri" w:cs="Calibri"/>
        </w:rPr>
        <w:t>ś</w:t>
      </w:r>
      <w:r>
        <w:t>ciami.</w:t>
      </w:r>
    </w:p>
    <w:p w14:paraId="5CA7AF0A" w14:textId="17428C71" w:rsidR="00765519" w:rsidRPr="00765519" w:rsidRDefault="00765519" w:rsidP="009D5BB0">
      <w:pPr>
        <w:pStyle w:val="Akapitzlist"/>
        <w:spacing w:line="240" w:lineRule="auto"/>
        <w:ind w:left="360"/>
        <w:jc w:val="both"/>
        <w:rPr>
          <w:rFonts w:asciiTheme="minorHAnsi" w:hAnsiTheme="minorHAnsi"/>
        </w:rPr>
      </w:pPr>
    </w:p>
    <w:p w14:paraId="23E9146C" w14:textId="77777777" w:rsidR="001B00C2" w:rsidRPr="001F6719" w:rsidRDefault="00E95811" w:rsidP="009D5BB0">
      <w:pPr>
        <w:spacing w:line="240" w:lineRule="auto"/>
        <w:jc w:val="center"/>
        <w:rPr>
          <w:rFonts w:asciiTheme="minorHAnsi" w:hAnsiTheme="minorHAnsi"/>
        </w:rPr>
      </w:pPr>
      <w:r w:rsidRPr="001F6719">
        <w:rPr>
          <w:rFonts w:asciiTheme="minorHAnsi" w:hAnsiTheme="minorHAnsi"/>
        </w:rPr>
        <w:t>§ 3</w:t>
      </w:r>
    </w:p>
    <w:p w14:paraId="1119E0C1" w14:textId="79F63538" w:rsidR="003E36BE" w:rsidRDefault="003E36BE" w:rsidP="009D5BB0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Program będzie realizowany w formie pobytu całodobowego w jednej z placówek:</w:t>
      </w:r>
    </w:p>
    <w:p w14:paraId="1E5104E7" w14:textId="3D0E020F" w:rsidR="00817962" w:rsidRDefault="00817962" w:rsidP="00817962">
      <w:pPr>
        <w:pStyle w:val="Akapitzlist"/>
        <w:numPr>
          <w:ilvl w:val="1"/>
          <w:numId w:val="37"/>
        </w:numPr>
        <w:spacing w:line="256" w:lineRule="auto"/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rodzinny dom</w:t>
      </w:r>
      <w:r w:rsidR="009C20A6">
        <w:rPr>
          <w:rFonts w:asciiTheme="minorHAnsi" w:eastAsia="Times New Roman" w:hAnsiTheme="minorHAnsi"/>
        </w:rPr>
        <w:t xml:space="preserve"> </w:t>
      </w:r>
      <w:r>
        <w:rPr>
          <w:rFonts w:asciiTheme="minorHAnsi" w:eastAsia="Times New Roman" w:hAnsiTheme="minorHAnsi"/>
        </w:rPr>
        <w:t>pomocy</w:t>
      </w:r>
    </w:p>
    <w:p w14:paraId="2535E5C4" w14:textId="77777777" w:rsidR="00817962" w:rsidRDefault="00817962" w:rsidP="00817962">
      <w:pPr>
        <w:pStyle w:val="Akapitzlist"/>
        <w:numPr>
          <w:ilvl w:val="1"/>
          <w:numId w:val="37"/>
        </w:numPr>
        <w:spacing w:line="256" w:lineRule="auto"/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placówka zapewniająca całodobową opiekę, o której mowa w ustawie z dnia z dnia 12 marca 2004 r. o pomocy społecznej,</w:t>
      </w:r>
    </w:p>
    <w:p w14:paraId="0876C982" w14:textId="1B533A2C" w:rsidR="00D7097D" w:rsidRPr="00CD7E60" w:rsidRDefault="00817962" w:rsidP="00CD7E60">
      <w:pPr>
        <w:pStyle w:val="Akapitzlist"/>
        <w:numPr>
          <w:ilvl w:val="1"/>
          <w:numId w:val="37"/>
        </w:numPr>
        <w:spacing w:line="256" w:lineRule="auto"/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za uprzednią zgodą gminy/powiatu, inne miejsce wskazane przez uczestnika Programu lub realizatora Programu, spełniające kryteria dostępności, o których mowa w ustawie z dnia z 19 lipca 2019 r. o zapewnieniu dostępności osobom ze szczególnymi potrzebami (Dz. U. z 2022 r. poz. 2240).</w:t>
      </w:r>
    </w:p>
    <w:p w14:paraId="7ED1D5C8" w14:textId="17AADE2B" w:rsidR="00FB2D7A" w:rsidRPr="001B00C2" w:rsidRDefault="0096158B" w:rsidP="009D5BB0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Theme="minorHAnsi" w:eastAsia="Times New Roman" w:hAnsiTheme="minorHAnsi"/>
        </w:rPr>
      </w:pPr>
      <w:r w:rsidRPr="001B00C2">
        <w:rPr>
          <w:rFonts w:asciiTheme="minorHAnsi" w:eastAsia="Times New Roman" w:hAnsiTheme="minorHAnsi"/>
        </w:rPr>
        <w:t>W godzinach realizacji usług opieki wytchnieniowej nie mog</w:t>
      </w:r>
      <w:r w:rsidRPr="001B00C2">
        <w:rPr>
          <w:rFonts w:asciiTheme="minorHAnsi" w:eastAsia="Times New Roman" w:hAnsiTheme="minorHAnsi" w:cs="Calibri"/>
        </w:rPr>
        <w:t>ą</w:t>
      </w:r>
      <w:r w:rsidRPr="001B00C2">
        <w:rPr>
          <w:rFonts w:asciiTheme="minorHAnsi" w:eastAsia="Times New Roman" w:hAnsiTheme="minorHAnsi"/>
        </w:rPr>
        <w:t xml:space="preserve"> by</w:t>
      </w:r>
      <w:r w:rsidRPr="001B00C2">
        <w:rPr>
          <w:rFonts w:asciiTheme="minorHAnsi" w:eastAsia="Times New Roman" w:hAnsiTheme="minorHAnsi" w:cs="Calibri"/>
        </w:rPr>
        <w:t>ć</w:t>
      </w:r>
      <w:r w:rsidRPr="001B00C2">
        <w:rPr>
          <w:rFonts w:asciiTheme="minorHAnsi" w:eastAsia="Times New Roman" w:hAnsiTheme="minorHAnsi"/>
        </w:rPr>
        <w:t xml:space="preserve"> </w:t>
      </w:r>
      <w:r w:rsidRPr="001B00C2">
        <w:rPr>
          <w:rFonts w:asciiTheme="minorHAnsi" w:eastAsia="Times New Roman" w:hAnsiTheme="minorHAnsi" w:cs="Calibri"/>
        </w:rPr>
        <w:t>ś</w:t>
      </w:r>
      <w:r w:rsidRPr="001B00C2">
        <w:rPr>
          <w:rFonts w:asciiTheme="minorHAnsi" w:eastAsia="Times New Roman" w:hAnsiTheme="minorHAnsi"/>
        </w:rPr>
        <w:t>wiadczone inne formy pomocy usługowej, w tym: usługi opieku</w:t>
      </w:r>
      <w:r w:rsidRPr="001B00C2">
        <w:rPr>
          <w:rFonts w:asciiTheme="minorHAnsi" w:eastAsia="Times New Roman" w:hAnsiTheme="minorHAnsi" w:cs="Calibri"/>
        </w:rPr>
        <w:t>ń</w:t>
      </w:r>
      <w:r w:rsidRPr="001B00C2">
        <w:rPr>
          <w:rFonts w:asciiTheme="minorHAnsi" w:eastAsia="Times New Roman" w:hAnsiTheme="minorHAnsi"/>
        </w:rPr>
        <w:t>cze lub specjalistyczne usługi opieku</w:t>
      </w:r>
      <w:r w:rsidRPr="001B00C2">
        <w:rPr>
          <w:rFonts w:asciiTheme="minorHAnsi" w:eastAsia="Times New Roman" w:hAnsiTheme="minorHAnsi" w:cs="Calibri"/>
        </w:rPr>
        <w:t>ń</w:t>
      </w:r>
      <w:r w:rsidRPr="001B00C2">
        <w:rPr>
          <w:rFonts w:asciiTheme="minorHAnsi" w:eastAsia="Times New Roman" w:hAnsiTheme="minorHAnsi"/>
        </w:rPr>
        <w:t>cze, o których mowa w ustawie z dnia 12 marca 2004 r. o pomocy społecznej (Dz. U. z 202</w:t>
      </w:r>
      <w:r w:rsidR="009E76D8">
        <w:rPr>
          <w:rFonts w:asciiTheme="minorHAnsi" w:eastAsia="Times New Roman" w:hAnsiTheme="minorHAnsi"/>
        </w:rPr>
        <w:t>3 poz. 901</w:t>
      </w:r>
      <w:r w:rsidRPr="001B00C2">
        <w:rPr>
          <w:rFonts w:asciiTheme="minorHAnsi" w:eastAsia="Times New Roman" w:hAnsiTheme="minorHAnsi"/>
        </w:rPr>
        <w:t xml:space="preserve"> z pó</w:t>
      </w:r>
      <w:r w:rsidRPr="001B00C2">
        <w:rPr>
          <w:rFonts w:asciiTheme="minorHAnsi" w:eastAsia="Times New Roman" w:hAnsiTheme="minorHAnsi" w:cs="Calibri"/>
        </w:rPr>
        <w:t>ź</w:t>
      </w:r>
      <w:r w:rsidRPr="001B00C2">
        <w:rPr>
          <w:rFonts w:asciiTheme="minorHAnsi" w:eastAsia="Times New Roman" w:hAnsiTheme="minorHAnsi"/>
        </w:rPr>
        <w:t xml:space="preserve">n. zm.), usługi finansowane ze </w:t>
      </w:r>
      <w:r w:rsidRPr="001B00C2">
        <w:rPr>
          <w:rFonts w:asciiTheme="minorHAnsi" w:eastAsia="Times New Roman" w:hAnsiTheme="minorHAnsi" w:cs="Calibri"/>
        </w:rPr>
        <w:t>ś</w:t>
      </w:r>
      <w:r w:rsidRPr="001B00C2">
        <w:rPr>
          <w:rFonts w:asciiTheme="minorHAnsi" w:eastAsia="Times New Roman" w:hAnsiTheme="minorHAnsi"/>
        </w:rPr>
        <w:t>rodków Funduszu Solidarno</w:t>
      </w:r>
      <w:r w:rsidRPr="001B00C2">
        <w:rPr>
          <w:rFonts w:asciiTheme="minorHAnsi" w:eastAsia="Times New Roman" w:hAnsiTheme="minorHAnsi" w:cs="Calibri"/>
        </w:rPr>
        <w:t>ś</w:t>
      </w:r>
      <w:r w:rsidRPr="001B00C2">
        <w:rPr>
          <w:rFonts w:asciiTheme="minorHAnsi" w:eastAsia="Times New Roman" w:hAnsiTheme="minorHAnsi"/>
        </w:rPr>
        <w:t xml:space="preserve">ciowego lub z innych </w:t>
      </w:r>
      <w:r w:rsidRPr="001B00C2">
        <w:rPr>
          <w:rFonts w:asciiTheme="minorHAnsi" w:eastAsia="Times New Roman" w:hAnsiTheme="minorHAnsi" w:cs="Calibri"/>
        </w:rPr>
        <w:t>ź</w:t>
      </w:r>
      <w:r w:rsidRPr="001B00C2">
        <w:rPr>
          <w:rFonts w:asciiTheme="minorHAnsi" w:eastAsia="Times New Roman" w:hAnsiTheme="minorHAnsi"/>
        </w:rPr>
        <w:t>ródeł.</w:t>
      </w:r>
    </w:p>
    <w:p w14:paraId="530344F4" w14:textId="77777777" w:rsidR="00FB2D7A" w:rsidRPr="001B00C2" w:rsidRDefault="00FB2D7A" w:rsidP="009D5BB0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Theme="minorHAnsi" w:eastAsia="Times New Roman" w:hAnsiTheme="minorHAnsi"/>
        </w:rPr>
      </w:pPr>
      <w:r w:rsidRPr="001B00C2">
        <w:rPr>
          <w:rFonts w:asciiTheme="minorHAnsi" w:eastAsia="Times New Roman" w:hAnsiTheme="minorHAnsi"/>
        </w:rPr>
        <w:t>U</w:t>
      </w:r>
      <w:r w:rsidRPr="001B00C2">
        <w:rPr>
          <w:rFonts w:asciiTheme="minorHAnsi" w:hAnsiTheme="minorHAnsi"/>
        </w:rPr>
        <w:t xml:space="preserve">sługa opieki wytchnieniowej jest bezpłatna.  </w:t>
      </w:r>
    </w:p>
    <w:p w14:paraId="3F7922AD" w14:textId="496FFAD9" w:rsidR="00FB2D7A" w:rsidRPr="00B57628" w:rsidRDefault="00FB2D7A" w:rsidP="009D5BB0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Theme="minorHAnsi" w:hAnsiTheme="minorHAnsi"/>
        </w:rPr>
      </w:pPr>
      <w:r w:rsidRPr="001B00C2">
        <w:rPr>
          <w:rFonts w:asciiTheme="minorHAnsi" w:eastAsia="Times New Roman" w:hAnsiTheme="minorHAnsi"/>
        </w:rPr>
        <w:t>Maksymalna długo</w:t>
      </w:r>
      <w:r w:rsidRPr="001B00C2">
        <w:rPr>
          <w:rFonts w:asciiTheme="minorHAnsi" w:eastAsia="Times New Roman" w:hAnsiTheme="minorHAnsi" w:cs="Calibri"/>
        </w:rPr>
        <w:t>ść</w:t>
      </w:r>
      <w:r w:rsidRPr="001B00C2">
        <w:rPr>
          <w:rFonts w:asciiTheme="minorHAnsi" w:eastAsia="Times New Roman" w:hAnsiTheme="minorHAnsi"/>
        </w:rPr>
        <w:t xml:space="preserve"> pobytu </w:t>
      </w:r>
      <w:r w:rsidR="0078525A">
        <w:rPr>
          <w:rFonts w:asciiTheme="minorHAnsi" w:eastAsia="Times New Roman" w:hAnsiTheme="minorHAnsi"/>
        </w:rPr>
        <w:t xml:space="preserve">całodobowego to </w:t>
      </w:r>
      <w:r w:rsidR="002F5E0D">
        <w:rPr>
          <w:rFonts w:asciiTheme="minorHAnsi" w:eastAsia="Times New Roman" w:hAnsiTheme="minorHAnsi"/>
        </w:rPr>
        <w:t>14</w:t>
      </w:r>
      <w:r w:rsidR="0078525A">
        <w:rPr>
          <w:rFonts w:asciiTheme="minorHAnsi" w:eastAsia="Times New Roman" w:hAnsiTheme="minorHAnsi"/>
        </w:rPr>
        <w:t xml:space="preserve"> dób dla jednego uczestnika.</w:t>
      </w:r>
    </w:p>
    <w:p w14:paraId="5B9A7453" w14:textId="77777777" w:rsidR="00E9046A" w:rsidRPr="00B57628" w:rsidRDefault="00FB2D7A" w:rsidP="009D5BB0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Theme="minorHAnsi" w:hAnsiTheme="minorHAnsi"/>
        </w:rPr>
      </w:pPr>
      <w:r w:rsidRPr="001B00C2">
        <w:rPr>
          <w:rFonts w:asciiTheme="minorHAnsi" w:hAnsiTheme="minorHAnsi"/>
        </w:rPr>
        <w:t>Usługi opieki wytchnieniowej</w:t>
      </w:r>
      <w:r w:rsidR="00EA51D8">
        <w:rPr>
          <w:rFonts w:asciiTheme="minorHAnsi" w:hAnsiTheme="minorHAnsi"/>
        </w:rPr>
        <w:t xml:space="preserve"> nie</w:t>
      </w:r>
      <w:r w:rsidRPr="001B00C2">
        <w:rPr>
          <w:rFonts w:asciiTheme="minorHAnsi" w:hAnsiTheme="minorHAnsi"/>
        </w:rPr>
        <w:t xml:space="preserve"> s</w:t>
      </w:r>
      <w:r w:rsidRPr="001B00C2">
        <w:rPr>
          <w:rFonts w:asciiTheme="minorHAnsi" w:hAnsiTheme="minorHAnsi" w:cs="Calibri"/>
        </w:rPr>
        <w:t>ą</w:t>
      </w:r>
      <w:r w:rsidRPr="001B00C2">
        <w:rPr>
          <w:rFonts w:asciiTheme="minorHAnsi" w:hAnsiTheme="minorHAnsi"/>
        </w:rPr>
        <w:t xml:space="preserve"> realizowane na rzecz </w:t>
      </w:r>
      <w:r w:rsidR="00EA51D8">
        <w:rPr>
          <w:rFonts w:asciiTheme="minorHAnsi" w:hAnsiTheme="minorHAnsi"/>
        </w:rPr>
        <w:t>innych</w:t>
      </w:r>
      <w:r w:rsidRPr="001B00C2">
        <w:rPr>
          <w:rFonts w:asciiTheme="minorHAnsi" w:hAnsiTheme="minorHAnsi"/>
        </w:rPr>
        <w:t xml:space="preserve"> członków rodziny osoby niepełnosprawnej.</w:t>
      </w:r>
    </w:p>
    <w:p w14:paraId="3588CAC8" w14:textId="77777777" w:rsidR="00171887" w:rsidRPr="001F6719" w:rsidRDefault="00FB2D7A" w:rsidP="00FD5B11">
      <w:pPr>
        <w:spacing w:line="240" w:lineRule="auto"/>
        <w:jc w:val="center"/>
        <w:rPr>
          <w:rFonts w:asciiTheme="minorHAnsi" w:eastAsia="Times New Roman" w:hAnsiTheme="minorHAnsi"/>
        </w:rPr>
      </w:pPr>
      <w:r w:rsidRPr="001F6719">
        <w:rPr>
          <w:rFonts w:asciiTheme="minorHAnsi" w:eastAsia="Times New Roman" w:hAnsiTheme="minorHAnsi"/>
        </w:rPr>
        <w:t>§ 4</w:t>
      </w:r>
    </w:p>
    <w:p w14:paraId="5BD823A3" w14:textId="674189E0" w:rsidR="00FB2D7A" w:rsidRPr="000759F5" w:rsidRDefault="00FB2D7A" w:rsidP="009D5BB0">
      <w:pPr>
        <w:pStyle w:val="Akapitzlist"/>
        <w:numPr>
          <w:ilvl w:val="0"/>
          <w:numId w:val="39"/>
        </w:numPr>
        <w:spacing w:line="240" w:lineRule="auto"/>
        <w:jc w:val="both"/>
        <w:rPr>
          <w:rFonts w:asciiTheme="minorHAnsi" w:hAnsiTheme="minorHAnsi"/>
        </w:rPr>
      </w:pPr>
      <w:r w:rsidRPr="001B00C2">
        <w:rPr>
          <w:rFonts w:asciiTheme="minorHAnsi" w:hAnsiTheme="minorHAnsi"/>
        </w:rPr>
        <w:t>Usługa</w:t>
      </w:r>
      <w:r w:rsidR="00FC1796" w:rsidRPr="001B00C2">
        <w:rPr>
          <w:rFonts w:asciiTheme="minorHAnsi" w:hAnsiTheme="minorHAnsi"/>
        </w:rPr>
        <w:t xml:space="preserve"> opieki wytchnieniowej</w:t>
      </w:r>
      <w:r w:rsidRPr="001B00C2">
        <w:rPr>
          <w:rFonts w:asciiTheme="minorHAnsi" w:hAnsiTheme="minorHAnsi"/>
        </w:rPr>
        <w:t xml:space="preserve"> przyznawana jest na </w:t>
      </w:r>
      <w:r w:rsidR="00FC1796" w:rsidRPr="001B00C2">
        <w:rPr>
          <w:rFonts w:asciiTheme="minorHAnsi" w:hAnsiTheme="minorHAnsi"/>
        </w:rPr>
        <w:t xml:space="preserve"> podstawie Karty zgłoszenia do Programu </w:t>
      </w:r>
      <w:r w:rsidR="000759F5" w:rsidRPr="000759F5">
        <w:rPr>
          <w:rFonts w:asciiTheme="minorHAnsi" w:hAnsiTheme="minorHAnsi"/>
        </w:rPr>
        <w:t xml:space="preserve"> „Opieka wytchnieniowa”</w:t>
      </w:r>
      <w:r w:rsidR="000759F5">
        <w:rPr>
          <w:rFonts w:asciiTheme="minorHAnsi" w:hAnsiTheme="minorHAnsi"/>
        </w:rPr>
        <w:t xml:space="preserve"> </w:t>
      </w:r>
      <w:r w:rsidR="000759F5" w:rsidRPr="000759F5">
        <w:rPr>
          <w:rFonts w:asciiTheme="minorHAnsi" w:hAnsiTheme="minorHAnsi"/>
        </w:rPr>
        <w:t>dla Jednostek Samorządu Terytorialnego – edycja 2026</w:t>
      </w:r>
      <w:r w:rsidR="000759F5">
        <w:rPr>
          <w:rFonts w:asciiTheme="minorHAnsi" w:hAnsiTheme="minorHAnsi"/>
        </w:rPr>
        <w:t>.</w:t>
      </w:r>
    </w:p>
    <w:p w14:paraId="2D63E6A0" w14:textId="4A76BC82" w:rsidR="00CA3C51" w:rsidRPr="00CD7E60" w:rsidRDefault="00FB2D7A" w:rsidP="00CD7E60">
      <w:pPr>
        <w:pStyle w:val="Akapitzlist"/>
        <w:numPr>
          <w:ilvl w:val="0"/>
          <w:numId w:val="39"/>
        </w:numPr>
        <w:spacing w:after="0" w:line="240" w:lineRule="auto"/>
        <w:contextualSpacing/>
        <w:jc w:val="both"/>
        <w:rPr>
          <w:rFonts w:asciiTheme="minorHAnsi" w:eastAsiaTheme="minorHAnsi" w:hAnsiTheme="minorHAnsi" w:cstheme="minorBidi"/>
          <w:szCs w:val="22"/>
        </w:rPr>
      </w:pPr>
      <w:r w:rsidRPr="00CD7E60">
        <w:rPr>
          <w:rFonts w:asciiTheme="minorHAnsi" w:hAnsiTheme="minorHAnsi"/>
          <w:szCs w:val="22"/>
        </w:rPr>
        <w:t>Karty zgłoszenia nale</w:t>
      </w:r>
      <w:r w:rsidRPr="00CD7E60">
        <w:rPr>
          <w:rFonts w:asciiTheme="minorHAnsi" w:hAnsiTheme="minorHAnsi" w:cs="Calibri"/>
          <w:szCs w:val="22"/>
        </w:rPr>
        <w:t>ż</w:t>
      </w:r>
      <w:r w:rsidRPr="00CD7E60">
        <w:rPr>
          <w:rFonts w:asciiTheme="minorHAnsi" w:hAnsiTheme="minorHAnsi"/>
          <w:szCs w:val="22"/>
        </w:rPr>
        <w:t>y składa</w:t>
      </w:r>
      <w:r w:rsidRPr="00CD7E60">
        <w:rPr>
          <w:rFonts w:asciiTheme="minorHAnsi" w:hAnsiTheme="minorHAnsi" w:cs="Calibri"/>
          <w:szCs w:val="22"/>
        </w:rPr>
        <w:t>ć</w:t>
      </w:r>
      <w:r w:rsidRPr="00CD7E60">
        <w:rPr>
          <w:rFonts w:asciiTheme="minorHAnsi" w:hAnsiTheme="minorHAnsi"/>
          <w:szCs w:val="22"/>
        </w:rPr>
        <w:t xml:space="preserve"> w terminie </w:t>
      </w:r>
      <w:r w:rsidRPr="00CD7E60">
        <w:rPr>
          <w:rFonts w:asciiTheme="minorHAnsi" w:hAnsiTheme="minorHAnsi"/>
          <w:b/>
          <w:szCs w:val="22"/>
        </w:rPr>
        <w:t xml:space="preserve">od </w:t>
      </w:r>
      <w:r w:rsidR="0078525A" w:rsidRPr="00CD7E60">
        <w:rPr>
          <w:rFonts w:asciiTheme="minorHAnsi" w:hAnsiTheme="minorHAnsi"/>
          <w:b/>
          <w:szCs w:val="22"/>
        </w:rPr>
        <w:t>1</w:t>
      </w:r>
      <w:r w:rsidR="00CD7E60">
        <w:rPr>
          <w:rFonts w:asciiTheme="minorHAnsi" w:hAnsiTheme="minorHAnsi"/>
          <w:b/>
          <w:szCs w:val="22"/>
        </w:rPr>
        <w:t>9</w:t>
      </w:r>
      <w:r w:rsidR="005235F0" w:rsidRPr="00CD7E60">
        <w:rPr>
          <w:rFonts w:asciiTheme="minorHAnsi" w:hAnsiTheme="minorHAnsi"/>
          <w:b/>
          <w:szCs w:val="22"/>
        </w:rPr>
        <w:t>-0</w:t>
      </w:r>
      <w:r w:rsidR="0078525A" w:rsidRPr="00CD7E60">
        <w:rPr>
          <w:rFonts w:asciiTheme="minorHAnsi" w:hAnsiTheme="minorHAnsi"/>
          <w:b/>
          <w:szCs w:val="22"/>
        </w:rPr>
        <w:t>1</w:t>
      </w:r>
      <w:r w:rsidR="00DE175F" w:rsidRPr="00CD7E60">
        <w:rPr>
          <w:rFonts w:asciiTheme="minorHAnsi" w:hAnsiTheme="minorHAnsi"/>
          <w:b/>
          <w:szCs w:val="22"/>
        </w:rPr>
        <w:t>-</w:t>
      </w:r>
      <w:r w:rsidR="0036616D" w:rsidRPr="00CD7E60">
        <w:rPr>
          <w:rFonts w:asciiTheme="minorHAnsi" w:hAnsiTheme="minorHAnsi"/>
          <w:b/>
          <w:szCs w:val="22"/>
        </w:rPr>
        <w:t>202</w:t>
      </w:r>
      <w:r w:rsidR="00FD7FBE" w:rsidRPr="00CD7E60">
        <w:rPr>
          <w:rFonts w:asciiTheme="minorHAnsi" w:hAnsiTheme="minorHAnsi"/>
          <w:b/>
          <w:szCs w:val="22"/>
        </w:rPr>
        <w:t>6</w:t>
      </w:r>
      <w:r w:rsidR="005235F0" w:rsidRPr="00CD7E60">
        <w:rPr>
          <w:rFonts w:asciiTheme="minorHAnsi" w:hAnsiTheme="minorHAnsi"/>
          <w:b/>
          <w:szCs w:val="22"/>
        </w:rPr>
        <w:t>r</w:t>
      </w:r>
      <w:r w:rsidR="00EA51D8" w:rsidRPr="00CD7E60">
        <w:rPr>
          <w:rFonts w:asciiTheme="minorHAnsi" w:hAnsiTheme="minorHAnsi"/>
          <w:b/>
          <w:szCs w:val="22"/>
        </w:rPr>
        <w:t>.</w:t>
      </w:r>
      <w:r w:rsidRPr="00CD7E60">
        <w:rPr>
          <w:rFonts w:asciiTheme="minorHAnsi" w:hAnsiTheme="minorHAnsi"/>
          <w:b/>
          <w:szCs w:val="22"/>
        </w:rPr>
        <w:t xml:space="preserve"> do</w:t>
      </w:r>
      <w:r w:rsidR="00EA51D8" w:rsidRPr="00CD7E60">
        <w:rPr>
          <w:rFonts w:asciiTheme="minorHAnsi" w:hAnsiTheme="minorHAnsi"/>
          <w:b/>
          <w:szCs w:val="22"/>
        </w:rPr>
        <w:t xml:space="preserve"> </w:t>
      </w:r>
      <w:r w:rsidR="00CD7E60">
        <w:rPr>
          <w:rFonts w:asciiTheme="minorHAnsi" w:hAnsiTheme="minorHAnsi"/>
          <w:b/>
          <w:szCs w:val="22"/>
        </w:rPr>
        <w:t>30</w:t>
      </w:r>
      <w:r w:rsidR="005235F0" w:rsidRPr="00CD7E60">
        <w:rPr>
          <w:rFonts w:asciiTheme="minorHAnsi" w:hAnsiTheme="minorHAnsi"/>
          <w:b/>
          <w:szCs w:val="22"/>
        </w:rPr>
        <w:t>-0</w:t>
      </w:r>
      <w:r w:rsidR="0078525A" w:rsidRPr="00CD7E60">
        <w:rPr>
          <w:rFonts w:asciiTheme="minorHAnsi" w:hAnsiTheme="minorHAnsi"/>
          <w:b/>
          <w:szCs w:val="22"/>
        </w:rPr>
        <w:t>1</w:t>
      </w:r>
      <w:r w:rsidR="00DE175F" w:rsidRPr="00CD7E60">
        <w:rPr>
          <w:rFonts w:asciiTheme="minorHAnsi" w:hAnsiTheme="minorHAnsi"/>
          <w:b/>
          <w:szCs w:val="22"/>
        </w:rPr>
        <w:t>-</w:t>
      </w:r>
      <w:r w:rsidR="0036616D" w:rsidRPr="00CD7E60">
        <w:rPr>
          <w:rFonts w:asciiTheme="minorHAnsi" w:hAnsiTheme="minorHAnsi"/>
          <w:b/>
          <w:szCs w:val="22"/>
        </w:rPr>
        <w:t>202</w:t>
      </w:r>
      <w:r w:rsidR="00FD7FBE" w:rsidRPr="00CD7E60">
        <w:rPr>
          <w:rFonts w:asciiTheme="minorHAnsi" w:hAnsiTheme="minorHAnsi"/>
          <w:b/>
          <w:szCs w:val="22"/>
        </w:rPr>
        <w:t>6</w:t>
      </w:r>
      <w:r w:rsidR="005235F0" w:rsidRPr="00CD7E60">
        <w:rPr>
          <w:rFonts w:asciiTheme="minorHAnsi" w:hAnsiTheme="minorHAnsi"/>
          <w:b/>
          <w:szCs w:val="22"/>
        </w:rPr>
        <w:t>r</w:t>
      </w:r>
      <w:r w:rsidR="00EA51D8" w:rsidRPr="00CD7E60">
        <w:rPr>
          <w:rFonts w:asciiTheme="minorHAnsi" w:hAnsiTheme="minorHAnsi"/>
          <w:b/>
          <w:szCs w:val="22"/>
        </w:rPr>
        <w:t>.</w:t>
      </w:r>
      <w:r w:rsidRPr="00CD7E60">
        <w:rPr>
          <w:rFonts w:asciiTheme="minorHAnsi" w:hAnsiTheme="minorHAnsi"/>
          <w:szCs w:val="22"/>
        </w:rPr>
        <w:t xml:space="preserve"> </w:t>
      </w:r>
      <w:r w:rsidR="00CA3C51" w:rsidRPr="00CD7E60">
        <w:rPr>
          <w:szCs w:val="22"/>
        </w:rPr>
        <w:t>osobi</w:t>
      </w:r>
      <w:r w:rsidR="00CA3C51" w:rsidRPr="00CD7E60">
        <w:rPr>
          <w:rFonts w:hAnsi="Calibri" w:cs="Calibri"/>
          <w:szCs w:val="22"/>
        </w:rPr>
        <w:t>ś</w:t>
      </w:r>
      <w:r w:rsidR="00CA3C51" w:rsidRPr="00CD7E60">
        <w:rPr>
          <w:szCs w:val="22"/>
        </w:rPr>
        <w:t>cie lub przez osoby trzecie w siedzibie Miejskiego O</w:t>
      </w:r>
      <w:r w:rsidR="00CA3C51" w:rsidRPr="00CD7E60">
        <w:rPr>
          <w:rFonts w:hAnsi="Calibri" w:cs="Calibri"/>
          <w:szCs w:val="22"/>
        </w:rPr>
        <w:t>ś</w:t>
      </w:r>
      <w:r w:rsidR="00CA3C51" w:rsidRPr="00CD7E60">
        <w:rPr>
          <w:szCs w:val="22"/>
        </w:rPr>
        <w:t>rodka Pomocy Spo</w:t>
      </w:r>
      <w:r w:rsidR="00CA3C51" w:rsidRPr="00CD7E60">
        <w:rPr>
          <w:szCs w:val="22"/>
        </w:rPr>
        <w:t>ł</w:t>
      </w:r>
      <w:r w:rsidR="00CA3C51" w:rsidRPr="00CD7E60">
        <w:rPr>
          <w:szCs w:val="22"/>
        </w:rPr>
        <w:t>ecznej w Brzesku, 32-800 Brzesko, ul. Mickiewicza 21</w:t>
      </w:r>
      <w:r w:rsidR="00CA3C51" w:rsidRPr="00CD7E60">
        <w:rPr>
          <w:b/>
          <w:bCs/>
          <w:szCs w:val="22"/>
        </w:rPr>
        <w:t>, pok</w:t>
      </w:r>
      <w:r w:rsidR="00CA3C51" w:rsidRPr="00CD7E60">
        <w:rPr>
          <w:rFonts w:hAnsi="Calibri" w:cs="Calibri"/>
          <w:b/>
          <w:bCs/>
          <w:szCs w:val="22"/>
        </w:rPr>
        <w:t>ó</w:t>
      </w:r>
      <w:r w:rsidR="00CA3C51" w:rsidRPr="00CD7E60">
        <w:rPr>
          <w:b/>
          <w:bCs/>
          <w:szCs w:val="22"/>
        </w:rPr>
        <w:t>j nr 3</w:t>
      </w:r>
      <w:r w:rsidR="00CA3C51" w:rsidRPr="00CD7E60">
        <w:rPr>
          <w:szCs w:val="22"/>
        </w:rPr>
        <w:t xml:space="preserve"> w godzinach 7:30 </w:t>
      </w:r>
      <w:r w:rsidR="00CA3C51" w:rsidRPr="00CD7E60">
        <w:rPr>
          <w:szCs w:val="22"/>
        </w:rPr>
        <w:t>–</w:t>
      </w:r>
      <w:r w:rsidR="00CA3C51" w:rsidRPr="00CD7E60">
        <w:rPr>
          <w:szCs w:val="22"/>
        </w:rPr>
        <w:t xml:space="preserve"> 15:30, lub za po</w:t>
      </w:r>
      <w:r w:rsidR="00CA3C51" w:rsidRPr="00CD7E60">
        <w:rPr>
          <w:rFonts w:hAnsi="Calibri" w:cs="Calibri"/>
          <w:szCs w:val="22"/>
        </w:rPr>
        <w:t>ś</w:t>
      </w:r>
      <w:r w:rsidR="00CA3C51" w:rsidRPr="00CD7E60">
        <w:rPr>
          <w:szCs w:val="22"/>
        </w:rPr>
        <w:t>rednictwem poczty (decyduje data nadania), e-PUAP, e-dor</w:t>
      </w:r>
      <w:r w:rsidR="00CA3C51" w:rsidRPr="00CD7E60">
        <w:rPr>
          <w:rFonts w:hAnsi="Calibri" w:cs="Calibri"/>
          <w:szCs w:val="22"/>
        </w:rPr>
        <w:t>ę</w:t>
      </w:r>
      <w:r w:rsidR="00CA3C51" w:rsidRPr="00CD7E60">
        <w:rPr>
          <w:szCs w:val="22"/>
        </w:rPr>
        <w:t>czenie.</w:t>
      </w:r>
    </w:p>
    <w:p w14:paraId="65BF76CE" w14:textId="77777777" w:rsidR="00CD7E60" w:rsidRDefault="00CD7E60" w:rsidP="00CD7E60">
      <w:pPr>
        <w:pStyle w:val="Akapitzlist"/>
        <w:spacing w:after="0" w:line="240" w:lineRule="auto"/>
        <w:ind w:left="720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5D03FC75" w14:textId="70B22CA5" w:rsidR="002002E1" w:rsidRPr="00CD7E60" w:rsidRDefault="00FB2D7A" w:rsidP="00CD7E60">
      <w:pPr>
        <w:pStyle w:val="Akapitzlist"/>
        <w:numPr>
          <w:ilvl w:val="0"/>
          <w:numId w:val="39"/>
        </w:numPr>
        <w:spacing w:line="240" w:lineRule="auto"/>
        <w:jc w:val="both"/>
        <w:rPr>
          <w:rFonts w:asciiTheme="minorHAnsi" w:hAnsiTheme="minorHAnsi"/>
        </w:rPr>
      </w:pPr>
      <w:r w:rsidRPr="00CD7E60">
        <w:rPr>
          <w:rFonts w:asciiTheme="minorHAnsi" w:hAnsiTheme="minorHAnsi"/>
        </w:rPr>
        <w:t>Zło</w:t>
      </w:r>
      <w:r w:rsidRPr="00CD7E60">
        <w:rPr>
          <w:rFonts w:asciiTheme="minorHAnsi" w:hAnsiTheme="minorHAnsi" w:cs="Calibri"/>
        </w:rPr>
        <w:t>ż</w:t>
      </w:r>
      <w:r w:rsidRPr="00CD7E60">
        <w:rPr>
          <w:rFonts w:asciiTheme="minorHAnsi" w:hAnsiTheme="minorHAnsi"/>
        </w:rPr>
        <w:t>enie Karty zgłoszenia wraz z orzeczeniem o niepełnosprawno</w:t>
      </w:r>
      <w:r w:rsidRPr="00CD7E60">
        <w:rPr>
          <w:rFonts w:asciiTheme="minorHAnsi" w:hAnsiTheme="minorHAnsi" w:cs="Calibri"/>
        </w:rPr>
        <w:t>ś</w:t>
      </w:r>
      <w:r w:rsidRPr="00CD7E60">
        <w:rPr>
          <w:rFonts w:asciiTheme="minorHAnsi" w:hAnsiTheme="minorHAnsi"/>
        </w:rPr>
        <w:t>ci</w:t>
      </w:r>
      <w:r w:rsidR="005235F0" w:rsidRPr="00CD7E60">
        <w:rPr>
          <w:rFonts w:asciiTheme="minorHAnsi" w:hAnsiTheme="minorHAnsi"/>
        </w:rPr>
        <w:t xml:space="preserve"> </w:t>
      </w:r>
      <w:r w:rsidRPr="00CD7E60">
        <w:rPr>
          <w:rFonts w:asciiTheme="minorHAnsi" w:hAnsiTheme="minorHAnsi"/>
        </w:rPr>
        <w:t xml:space="preserve">nie jest równoznaczne </w:t>
      </w:r>
      <w:r w:rsidR="009D5BB0" w:rsidRPr="00CD7E60">
        <w:rPr>
          <w:rFonts w:asciiTheme="minorHAnsi" w:hAnsiTheme="minorHAnsi"/>
        </w:rPr>
        <w:br/>
      </w:r>
      <w:r w:rsidRPr="00CD7E60">
        <w:rPr>
          <w:rFonts w:asciiTheme="minorHAnsi" w:hAnsiTheme="minorHAnsi"/>
        </w:rPr>
        <w:t>z zakwalifikowaniem si</w:t>
      </w:r>
      <w:r w:rsidRPr="00CD7E60">
        <w:rPr>
          <w:rFonts w:asciiTheme="minorHAnsi" w:hAnsiTheme="minorHAnsi" w:cs="Calibri"/>
        </w:rPr>
        <w:t>ę</w:t>
      </w:r>
      <w:r w:rsidRPr="00CD7E60">
        <w:rPr>
          <w:rFonts w:asciiTheme="minorHAnsi" w:hAnsiTheme="minorHAnsi"/>
        </w:rPr>
        <w:t xml:space="preserve"> do Programu.</w:t>
      </w:r>
    </w:p>
    <w:p w14:paraId="768304A0" w14:textId="77777777" w:rsidR="002002E1" w:rsidRDefault="002002E1" w:rsidP="009D5BB0">
      <w:pPr>
        <w:pStyle w:val="Akapitzlist"/>
        <w:numPr>
          <w:ilvl w:val="0"/>
          <w:numId w:val="39"/>
        </w:numPr>
        <w:spacing w:line="240" w:lineRule="auto"/>
        <w:jc w:val="both"/>
        <w:rPr>
          <w:rFonts w:asciiTheme="minorHAnsi" w:hAnsiTheme="minorHAnsi"/>
        </w:rPr>
      </w:pPr>
      <w:r w:rsidRPr="001B00C2">
        <w:rPr>
          <w:rFonts w:asciiTheme="minorHAnsi" w:hAnsiTheme="minorHAnsi"/>
        </w:rPr>
        <w:lastRenderedPageBreak/>
        <w:t>Realizator Programu powiadomi wnioskodawc</w:t>
      </w:r>
      <w:r w:rsidRPr="001B00C2">
        <w:rPr>
          <w:rFonts w:asciiTheme="minorHAnsi" w:hAnsiTheme="minorHAnsi" w:cs="Calibri"/>
        </w:rPr>
        <w:t>ę</w:t>
      </w:r>
      <w:r w:rsidRPr="001B00C2">
        <w:rPr>
          <w:rFonts w:asciiTheme="minorHAnsi" w:hAnsiTheme="minorHAnsi"/>
        </w:rPr>
        <w:t xml:space="preserve"> pisemnie o zakwalifikowaniu b</w:t>
      </w:r>
      <w:r w:rsidRPr="001B00C2">
        <w:rPr>
          <w:rFonts w:asciiTheme="minorHAnsi" w:hAnsiTheme="minorHAnsi" w:cs="Calibri"/>
        </w:rPr>
        <w:t>ą</w:t>
      </w:r>
      <w:r w:rsidRPr="001B00C2">
        <w:rPr>
          <w:rFonts w:asciiTheme="minorHAnsi" w:hAnsiTheme="minorHAnsi"/>
        </w:rPr>
        <w:t>d</w:t>
      </w:r>
      <w:r w:rsidRPr="001B00C2">
        <w:rPr>
          <w:rFonts w:asciiTheme="minorHAnsi" w:hAnsiTheme="minorHAnsi" w:cs="Calibri"/>
        </w:rPr>
        <w:t>ź</w:t>
      </w:r>
      <w:r w:rsidRPr="001B00C2">
        <w:rPr>
          <w:rFonts w:asciiTheme="minorHAnsi" w:hAnsiTheme="minorHAnsi"/>
        </w:rPr>
        <w:t xml:space="preserve"> odmowie zakwalifikowania do Programu.</w:t>
      </w:r>
    </w:p>
    <w:p w14:paraId="5AE5A888" w14:textId="77777777" w:rsidR="00765519" w:rsidRPr="001B00C2" w:rsidRDefault="00765519" w:rsidP="009D5BB0">
      <w:pPr>
        <w:pStyle w:val="Akapitzlist"/>
        <w:numPr>
          <w:ilvl w:val="0"/>
          <w:numId w:val="39"/>
        </w:numPr>
        <w:spacing w:line="240" w:lineRule="auto"/>
        <w:jc w:val="both"/>
        <w:rPr>
          <w:rFonts w:asciiTheme="minorHAnsi" w:hAnsiTheme="minorHAnsi"/>
        </w:rPr>
      </w:pPr>
      <w:r w:rsidRPr="001B00C2">
        <w:rPr>
          <w:rFonts w:asciiTheme="minorHAnsi" w:hAnsiTheme="minorHAnsi"/>
        </w:rPr>
        <w:t>Osoby niezakwalifikowane, a spełniaj</w:t>
      </w:r>
      <w:r w:rsidRPr="001B00C2">
        <w:rPr>
          <w:rFonts w:asciiTheme="minorHAnsi" w:hAnsiTheme="minorHAnsi" w:cs="Calibri"/>
        </w:rPr>
        <w:t>ą</w:t>
      </w:r>
      <w:r w:rsidRPr="001B00C2">
        <w:rPr>
          <w:rFonts w:asciiTheme="minorHAnsi" w:hAnsiTheme="minorHAnsi"/>
        </w:rPr>
        <w:t>ce wymagania Programu, zostaj</w:t>
      </w:r>
      <w:r w:rsidRPr="001B00C2">
        <w:rPr>
          <w:rFonts w:asciiTheme="minorHAnsi" w:hAnsiTheme="minorHAnsi" w:cs="Calibri"/>
        </w:rPr>
        <w:t>ą</w:t>
      </w:r>
      <w:r w:rsidRPr="001B00C2">
        <w:rPr>
          <w:rFonts w:asciiTheme="minorHAnsi" w:hAnsiTheme="minorHAnsi"/>
        </w:rPr>
        <w:t xml:space="preserve"> umieszczone na li</w:t>
      </w:r>
      <w:r w:rsidRPr="001B00C2">
        <w:rPr>
          <w:rFonts w:asciiTheme="minorHAnsi" w:hAnsiTheme="minorHAnsi" w:cs="Calibri"/>
        </w:rPr>
        <w:t>ś</w:t>
      </w:r>
      <w:r w:rsidRPr="001B00C2">
        <w:rPr>
          <w:rFonts w:asciiTheme="minorHAnsi" w:hAnsiTheme="minorHAnsi"/>
        </w:rPr>
        <w:t>cie rezerwowej.</w:t>
      </w:r>
    </w:p>
    <w:p w14:paraId="1B5575F9" w14:textId="77777777" w:rsidR="009B6F43" w:rsidRPr="00765519" w:rsidRDefault="001711F0" w:rsidP="009D5BB0">
      <w:pPr>
        <w:pStyle w:val="Akapitzlist"/>
        <w:numPr>
          <w:ilvl w:val="0"/>
          <w:numId w:val="39"/>
        </w:numPr>
        <w:spacing w:line="240" w:lineRule="auto"/>
        <w:jc w:val="both"/>
        <w:rPr>
          <w:rFonts w:asciiTheme="minorHAnsi" w:hAnsiTheme="minorHAnsi"/>
        </w:rPr>
      </w:pPr>
      <w:r w:rsidRPr="00765519">
        <w:rPr>
          <w:rFonts w:asciiTheme="minorHAnsi" w:hAnsiTheme="minorHAnsi"/>
        </w:rPr>
        <w:t>W sprawach w</w:t>
      </w:r>
      <w:r w:rsidRPr="00765519">
        <w:rPr>
          <w:rFonts w:asciiTheme="minorHAnsi" w:hAnsiTheme="minorHAnsi" w:cs="Calibri"/>
        </w:rPr>
        <w:t>ą</w:t>
      </w:r>
      <w:r w:rsidRPr="00765519">
        <w:rPr>
          <w:rFonts w:asciiTheme="minorHAnsi" w:hAnsiTheme="minorHAnsi"/>
        </w:rPr>
        <w:t>tpliwych o zakwalifikowaniu decyduje Dyrektor Miejskiego O</w:t>
      </w:r>
      <w:r w:rsidRPr="00765519">
        <w:rPr>
          <w:rFonts w:asciiTheme="minorHAnsi" w:hAnsiTheme="minorHAnsi" w:cs="Calibri"/>
        </w:rPr>
        <w:t>ś</w:t>
      </w:r>
      <w:r w:rsidRPr="00765519">
        <w:rPr>
          <w:rFonts w:asciiTheme="minorHAnsi" w:hAnsiTheme="minorHAnsi"/>
        </w:rPr>
        <w:t>rodka Pomocy Społecznej w</w:t>
      </w:r>
      <w:r w:rsidR="009B6F43" w:rsidRPr="00765519">
        <w:rPr>
          <w:rFonts w:asciiTheme="minorHAnsi" w:hAnsiTheme="minorHAnsi"/>
        </w:rPr>
        <w:t xml:space="preserve"> Brzesku.</w:t>
      </w:r>
    </w:p>
    <w:p w14:paraId="0C35D956" w14:textId="77777777" w:rsidR="009D5BB0" w:rsidRDefault="009D5BB0" w:rsidP="009D5BB0">
      <w:pPr>
        <w:spacing w:line="240" w:lineRule="auto"/>
        <w:jc w:val="right"/>
        <w:rPr>
          <w:rFonts w:asciiTheme="minorHAnsi" w:hAnsiTheme="minorHAnsi"/>
          <w:sz w:val="24"/>
          <w:szCs w:val="24"/>
        </w:rPr>
      </w:pPr>
    </w:p>
    <w:p w14:paraId="00D7C521" w14:textId="77777777" w:rsidR="009D5BB0" w:rsidRDefault="009D5BB0" w:rsidP="009D5BB0">
      <w:pPr>
        <w:spacing w:line="240" w:lineRule="auto"/>
        <w:jc w:val="right"/>
        <w:rPr>
          <w:rFonts w:asciiTheme="minorHAnsi" w:hAnsiTheme="minorHAnsi"/>
          <w:sz w:val="24"/>
          <w:szCs w:val="24"/>
        </w:rPr>
      </w:pPr>
    </w:p>
    <w:p w14:paraId="4C594D1E" w14:textId="08DF7D54" w:rsidR="00F0516C" w:rsidRDefault="00F0516C" w:rsidP="009D5BB0">
      <w:pPr>
        <w:spacing w:line="240" w:lineRule="auto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Dyrektor MOPS Brzesko</w:t>
      </w:r>
    </w:p>
    <w:p w14:paraId="551DE11C" w14:textId="096F2B86" w:rsidR="00F0516C" w:rsidRPr="00E9046A" w:rsidRDefault="00F0516C" w:rsidP="009D5BB0">
      <w:pPr>
        <w:spacing w:line="240" w:lineRule="auto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Bogusława Czyżycka-Paryło</w:t>
      </w:r>
    </w:p>
    <w:sectPr w:rsidR="00F0516C" w:rsidRPr="00E9046A" w:rsidSect="00912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F742B" w14:textId="77777777" w:rsidR="00A30BC6" w:rsidRDefault="00A30BC6" w:rsidP="00FC1796">
      <w:pPr>
        <w:spacing w:after="0" w:line="240" w:lineRule="auto"/>
      </w:pPr>
      <w:r>
        <w:separator/>
      </w:r>
    </w:p>
  </w:endnote>
  <w:endnote w:type="continuationSeparator" w:id="0">
    <w:p w14:paraId="16810314" w14:textId="77777777" w:rsidR="00A30BC6" w:rsidRDefault="00A30BC6" w:rsidP="00FC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anumGothic">
    <w:altName w:val="Arial Unicode MS"/>
    <w:charset w:val="81"/>
    <w:family w:val="auto"/>
    <w:pitch w:val="variable"/>
    <w:sig w:usb0="00000000" w:usb1="09D7FCEB" w:usb2="00000010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2325D" w14:textId="77777777" w:rsidR="00A30BC6" w:rsidRDefault="00A30BC6" w:rsidP="00FC1796">
      <w:pPr>
        <w:spacing w:after="0" w:line="240" w:lineRule="auto"/>
      </w:pPr>
      <w:r>
        <w:separator/>
      </w:r>
    </w:p>
  </w:footnote>
  <w:footnote w:type="continuationSeparator" w:id="0">
    <w:p w14:paraId="7802550E" w14:textId="77777777" w:rsidR="00A30BC6" w:rsidRDefault="00A30BC6" w:rsidP="00FC1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3051"/>
    <w:multiLevelType w:val="hybridMultilevel"/>
    <w:tmpl w:val="A9DE13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F0B73"/>
    <w:multiLevelType w:val="hybridMultilevel"/>
    <w:tmpl w:val="D2942C88"/>
    <w:lvl w:ilvl="0" w:tplc="E88AA75A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87309"/>
    <w:multiLevelType w:val="hybridMultilevel"/>
    <w:tmpl w:val="D4F4179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BC0972"/>
    <w:multiLevelType w:val="hybridMultilevel"/>
    <w:tmpl w:val="CC86E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856D6"/>
    <w:multiLevelType w:val="hybridMultilevel"/>
    <w:tmpl w:val="7456730E"/>
    <w:lvl w:ilvl="0" w:tplc="5972E42C">
      <w:start w:val="1"/>
      <w:numFmt w:val="lowerLetter"/>
      <w:lvlText w:val="%1)"/>
      <w:lvlJc w:val="left"/>
      <w:pPr>
        <w:ind w:left="1080" w:hanging="360"/>
      </w:pPr>
      <w:rPr>
        <w:rFonts w:asciiTheme="majorHAnsi" w:eastAsia="Calibri" w:hAnsiTheme="majorHAns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903D2D"/>
    <w:multiLevelType w:val="hybridMultilevel"/>
    <w:tmpl w:val="F9B2BCBA"/>
    <w:lvl w:ilvl="0" w:tplc="DB12F1F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45531"/>
    <w:multiLevelType w:val="hybridMultilevel"/>
    <w:tmpl w:val="C748BA42"/>
    <w:lvl w:ilvl="0" w:tplc="008C43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6F0652"/>
    <w:multiLevelType w:val="hybridMultilevel"/>
    <w:tmpl w:val="C2AA7830"/>
    <w:lvl w:ilvl="0" w:tplc="3D22C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511BE6"/>
    <w:multiLevelType w:val="hybridMultilevel"/>
    <w:tmpl w:val="B8ECE5A8"/>
    <w:lvl w:ilvl="0" w:tplc="45A09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937CB7"/>
    <w:multiLevelType w:val="hybridMultilevel"/>
    <w:tmpl w:val="7674CBE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5706D"/>
    <w:multiLevelType w:val="hybridMultilevel"/>
    <w:tmpl w:val="04A2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066D1"/>
    <w:multiLevelType w:val="hybridMultilevel"/>
    <w:tmpl w:val="AE740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D2644"/>
    <w:multiLevelType w:val="hybridMultilevel"/>
    <w:tmpl w:val="8E7A4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36F14"/>
    <w:multiLevelType w:val="hybridMultilevel"/>
    <w:tmpl w:val="966E8140"/>
    <w:lvl w:ilvl="0" w:tplc="8188A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B7029"/>
    <w:multiLevelType w:val="hybridMultilevel"/>
    <w:tmpl w:val="345E5F92"/>
    <w:lvl w:ilvl="0" w:tplc="01A449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CA74E4"/>
    <w:multiLevelType w:val="hybridMultilevel"/>
    <w:tmpl w:val="3BB290B6"/>
    <w:lvl w:ilvl="0" w:tplc="0DC81178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cs="Calibri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2C4D2EFC"/>
    <w:multiLevelType w:val="hybridMultilevel"/>
    <w:tmpl w:val="FBDEF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3517B"/>
    <w:multiLevelType w:val="hybridMultilevel"/>
    <w:tmpl w:val="59C2D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C5D6D"/>
    <w:multiLevelType w:val="hybridMultilevel"/>
    <w:tmpl w:val="BF5EFA62"/>
    <w:lvl w:ilvl="0" w:tplc="E0C69A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0133F"/>
    <w:multiLevelType w:val="hybridMultilevel"/>
    <w:tmpl w:val="E63AE2F0"/>
    <w:lvl w:ilvl="0" w:tplc="7032A2E6">
      <w:start w:val="1"/>
      <w:numFmt w:val="lowerLetter"/>
      <w:lvlText w:val="%1)"/>
      <w:lvlJc w:val="left"/>
      <w:pPr>
        <w:ind w:left="1080" w:hanging="360"/>
      </w:pPr>
      <w:rPr>
        <w:rFonts w:eastAsia="MS Gothic" w:cs="MS Gothic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CC5916"/>
    <w:multiLevelType w:val="hybridMultilevel"/>
    <w:tmpl w:val="244CF4B8"/>
    <w:lvl w:ilvl="0" w:tplc="D7125F9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D2390"/>
    <w:multiLevelType w:val="multilevel"/>
    <w:tmpl w:val="194249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22" w15:restartNumberingAfterBreak="0">
    <w:nsid w:val="46014D5D"/>
    <w:multiLevelType w:val="hybridMultilevel"/>
    <w:tmpl w:val="7860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75D19"/>
    <w:multiLevelType w:val="hybridMultilevel"/>
    <w:tmpl w:val="86D2A47E"/>
    <w:lvl w:ilvl="0" w:tplc="F844D99A">
      <w:start w:val="1"/>
      <w:numFmt w:val="decimal"/>
      <w:lvlText w:val="%1)"/>
      <w:lvlJc w:val="left"/>
      <w:pPr>
        <w:ind w:left="720" w:hanging="360"/>
      </w:pPr>
      <w:rPr>
        <w:rFonts w:asciiTheme="majorHAnsi" w:eastAsia="Calibri" w:hAnsiTheme="majorHAnsi" w:cs="NanumGothi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A1D96"/>
    <w:multiLevelType w:val="hybridMultilevel"/>
    <w:tmpl w:val="EE20F67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B1AEF"/>
    <w:multiLevelType w:val="hybridMultilevel"/>
    <w:tmpl w:val="ED322B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B5D05B0"/>
    <w:multiLevelType w:val="hybridMultilevel"/>
    <w:tmpl w:val="ADCC0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57C06"/>
    <w:multiLevelType w:val="hybridMultilevel"/>
    <w:tmpl w:val="ED7066FE"/>
    <w:lvl w:ilvl="0" w:tplc="B8C01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AA7352"/>
    <w:multiLevelType w:val="hybridMultilevel"/>
    <w:tmpl w:val="545CA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96206"/>
    <w:multiLevelType w:val="multilevel"/>
    <w:tmpl w:val="95EC096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30" w15:restartNumberingAfterBreak="0">
    <w:nsid w:val="5C946298"/>
    <w:multiLevelType w:val="multilevel"/>
    <w:tmpl w:val="E722901A"/>
    <w:lvl w:ilvl="0">
      <w:start w:val="1"/>
      <w:numFmt w:val="decimal"/>
      <w:lvlText w:val="%1."/>
      <w:lvlJc w:val="left"/>
      <w:pPr>
        <w:ind w:left="5888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6120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31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2" w15:restartNumberingAfterBreak="0">
    <w:nsid w:val="5C94629B"/>
    <w:multiLevelType w:val="multilevel"/>
    <w:tmpl w:val="6DB8920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3" w15:restartNumberingAfterBreak="0">
    <w:nsid w:val="63DF31D6"/>
    <w:multiLevelType w:val="hybridMultilevel"/>
    <w:tmpl w:val="4508B0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31E91"/>
    <w:multiLevelType w:val="hybridMultilevel"/>
    <w:tmpl w:val="B7002012"/>
    <w:lvl w:ilvl="0" w:tplc="5F70D1AA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6021A82"/>
    <w:multiLevelType w:val="hybridMultilevel"/>
    <w:tmpl w:val="95882B6C"/>
    <w:lvl w:ilvl="0" w:tplc="DEECA9C0">
      <w:start w:val="1"/>
      <w:numFmt w:val="decimal"/>
      <w:lvlText w:val="%1."/>
      <w:lvlJc w:val="left"/>
      <w:pPr>
        <w:ind w:left="360" w:hanging="360"/>
      </w:pPr>
      <w:rPr>
        <w:rFonts w:asciiTheme="majorHAnsi" w:eastAsia="Calibr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338FB"/>
    <w:multiLevelType w:val="multilevel"/>
    <w:tmpl w:val="77DA45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37" w15:restartNumberingAfterBreak="0">
    <w:nsid w:val="6FB6619A"/>
    <w:multiLevelType w:val="hybridMultilevel"/>
    <w:tmpl w:val="E188CC24"/>
    <w:lvl w:ilvl="0" w:tplc="BC8E4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9A5FD1"/>
    <w:multiLevelType w:val="hybridMultilevel"/>
    <w:tmpl w:val="5992C0BE"/>
    <w:lvl w:ilvl="0" w:tplc="26AAB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7D03D0"/>
    <w:multiLevelType w:val="hybridMultilevel"/>
    <w:tmpl w:val="DC66B84C"/>
    <w:lvl w:ilvl="0" w:tplc="5F70D1A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72FBF"/>
    <w:multiLevelType w:val="hybridMultilevel"/>
    <w:tmpl w:val="F3C445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1061D"/>
    <w:multiLevelType w:val="hybridMultilevel"/>
    <w:tmpl w:val="519EAD4C"/>
    <w:lvl w:ilvl="0" w:tplc="0C321F9A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D219A3"/>
    <w:multiLevelType w:val="hybridMultilevel"/>
    <w:tmpl w:val="9DC41504"/>
    <w:lvl w:ilvl="0" w:tplc="4DE49B34">
      <w:start w:val="1"/>
      <w:numFmt w:val="decimal"/>
      <w:lvlText w:val="%1)"/>
      <w:lvlJc w:val="left"/>
      <w:pPr>
        <w:ind w:left="720" w:hanging="360"/>
      </w:pPr>
      <w:rPr>
        <w:rFonts w:eastAsia="Calibri" w:cs="NanumGothic"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0"/>
  </w:num>
  <w:num w:numId="5">
    <w:abstractNumId w:val="25"/>
  </w:num>
  <w:num w:numId="6">
    <w:abstractNumId w:val="31"/>
  </w:num>
  <w:num w:numId="7">
    <w:abstractNumId w:val="32"/>
  </w:num>
  <w:num w:numId="8">
    <w:abstractNumId w:val="20"/>
  </w:num>
  <w:num w:numId="9">
    <w:abstractNumId w:val="21"/>
  </w:num>
  <w:num w:numId="10">
    <w:abstractNumId w:val="36"/>
  </w:num>
  <w:num w:numId="11">
    <w:abstractNumId w:val="15"/>
  </w:num>
  <w:num w:numId="12">
    <w:abstractNumId w:val="11"/>
  </w:num>
  <w:num w:numId="13">
    <w:abstractNumId w:val="19"/>
  </w:num>
  <w:num w:numId="14">
    <w:abstractNumId w:val="14"/>
  </w:num>
  <w:num w:numId="15">
    <w:abstractNumId w:val="6"/>
  </w:num>
  <w:num w:numId="16">
    <w:abstractNumId w:val="16"/>
  </w:num>
  <w:num w:numId="17">
    <w:abstractNumId w:val="23"/>
  </w:num>
  <w:num w:numId="18">
    <w:abstractNumId w:val="33"/>
  </w:num>
  <w:num w:numId="19">
    <w:abstractNumId w:val="24"/>
  </w:num>
  <w:num w:numId="20">
    <w:abstractNumId w:val="9"/>
  </w:num>
  <w:num w:numId="21">
    <w:abstractNumId w:val="38"/>
  </w:num>
  <w:num w:numId="22">
    <w:abstractNumId w:val="4"/>
  </w:num>
  <w:num w:numId="23">
    <w:abstractNumId w:val="27"/>
  </w:num>
  <w:num w:numId="24">
    <w:abstractNumId w:val="34"/>
  </w:num>
  <w:num w:numId="25">
    <w:abstractNumId w:val="2"/>
  </w:num>
  <w:num w:numId="26">
    <w:abstractNumId w:val="39"/>
  </w:num>
  <w:num w:numId="27">
    <w:abstractNumId w:val="10"/>
  </w:num>
  <w:num w:numId="28">
    <w:abstractNumId w:val="35"/>
  </w:num>
  <w:num w:numId="29">
    <w:abstractNumId w:val="8"/>
  </w:num>
  <w:num w:numId="30">
    <w:abstractNumId w:val="13"/>
  </w:num>
  <w:num w:numId="31">
    <w:abstractNumId w:val="18"/>
  </w:num>
  <w:num w:numId="32">
    <w:abstractNumId w:val="37"/>
  </w:num>
  <w:num w:numId="33">
    <w:abstractNumId w:val="42"/>
  </w:num>
  <w:num w:numId="34">
    <w:abstractNumId w:val="3"/>
  </w:num>
  <w:num w:numId="35">
    <w:abstractNumId w:val="17"/>
  </w:num>
  <w:num w:numId="36">
    <w:abstractNumId w:val="40"/>
  </w:num>
  <w:num w:numId="37">
    <w:abstractNumId w:val="1"/>
  </w:num>
  <w:num w:numId="38">
    <w:abstractNumId w:val="12"/>
  </w:num>
  <w:num w:numId="39">
    <w:abstractNumId w:val="0"/>
  </w:num>
  <w:num w:numId="40">
    <w:abstractNumId w:val="5"/>
  </w:num>
  <w:num w:numId="41">
    <w:abstractNumId w:val="26"/>
  </w:num>
  <w:num w:numId="42">
    <w:abstractNumId w:val="41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2B"/>
    <w:rsid w:val="000759F5"/>
    <w:rsid w:val="000950BD"/>
    <w:rsid w:val="000B362B"/>
    <w:rsid w:val="000E6F2C"/>
    <w:rsid w:val="00146274"/>
    <w:rsid w:val="00164B74"/>
    <w:rsid w:val="00170E04"/>
    <w:rsid w:val="001711F0"/>
    <w:rsid w:val="00171887"/>
    <w:rsid w:val="00187000"/>
    <w:rsid w:val="001B00C2"/>
    <w:rsid w:val="001C7C3F"/>
    <w:rsid w:val="001E07DC"/>
    <w:rsid w:val="001F6719"/>
    <w:rsid w:val="002002E1"/>
    <w:rsid w:val="00236750"/>
    <w:rsid w:val="00291C19"/>
    <w:rsid w:val="002A14B7"/>
    <w:rsid w:val="002F5E0D"/>
    <w:rsid w:val="003647FE"/>
    <w:rsid w:val="0036616D"/>
    <w:rsid w:val="00383745"/>
    <w:rsid w:val="003A3C60"/>
    <w:rsid w:val="003B04D1"/>
    <w:rsid w:val="003B5434"/>
    <w:rsid w:val="003C3B81"/>
    <w:rsid w:val="003D14C0"/>
    <w:rsid w:val="003D44EE"/>
    <w:rsid w:val="003D467F"/>
    <w:rsid w:val="003E36BE"/>
    <w:rsid w:val="004115DD"/>
    <w:rsid w:val="00433CC0"/>
    <w:rsid w:val="0046720E"/>
    <w:rsid w:val="004D15F9"/>
    <w:rsid w:val="005077DD"/>
    <w:rsid w:val="00520A09"/>
    <w:rsid w:val="005235F0"/>
    <w:rsid w:val="00595B23"/>
    <w:rsid w:val="005A3E42"/>
    <w:rsid w:val="005E71F7"/>
    <w:rsid w:val="005F478E"/>
    <w:rsid w:val="00612D24"/>
    <w:rsid w:val="006224FE"/>
    <w:rsid w:val="00696857"/>
    <w:rsid w:val="006B6EEC"/>
    <w:rsid w:val="00765519"/>
    <w:rsid w:val="0078525A"/>
    <w:rsid w:val="00785989"/>
    <w:rsid w:val="00786954"/>
    <w:rsid w:val="00786B64"/>
    <w:rsid w:val="00790D4F"/>
    <w:rsid w:val="00806B2B"/>
    <w:rsid w:val="008159C6"/>
    <w:rsid w:val="00817962"/>
    <w:rsid w:val="00822B9C"/>
    <w:rsid w:val="00874554"/>
    <w:rsid w:val="008E2C28"/>
    <w:rsid w:val="00910294"/>
    <w:rsid w:val="00912BD8"/>
    <w:rsid w:val="00927660"/>
    <w:rsid w:val="00947116"/>
    <w:rsid w:val="0096158B"/>
    <w:rsid w:val="00994EF1"/>
    <w:rsid w:val="009B6F43"/>
    <w:rsid w:val="009C20A6"/>
    <w:rsid w:val="009D5BB0"/>
    <w:rsid w:val="009E76D8"/>
    <w:rsid w:val="00A141BF"/>
    <w:rsid w:val="00A23B58"/>
    <w:rsid w:val="00A30BC6"/>
    <w:rsid w:val="00A7140E"/>
    <w:rsid w:val="00A92188"/>
    <w:rsid w:val="00AA776A"/>
    <w:rsid w:val="00AB292B"/>
    <w:rsid w:val="00B26341"/>
    <w:rsid w:val="00B57628"/>
    <w:rsid w:val="00B701CF"/>
    <w:rsid w:val="00B76E4F"/>
    <w:rsid w:val="00B80C51"/>
    <w:rsid w:val="00B84E02"/>
    <w:rsid w:val="00BA2A36"/>
    <w:rsid w:val="00C119CF"/>
    <w:rsid w:val="00C20079"/>
    <w:rsid w:val="00C3555E"/>
    <w:rsid w:val="00C41478"/>
    <w:rsid w:val="00C55C21"/>
    <w:rsid w:val="00CA3C51"/>
    <w:rsid w:val="00CB5234"/>
    <w:rsid w:val="00CD2A75"/>
    <w:rsid w:val="00CD7E60"/>
    <w:rsid w:val="00CF0C37"/>
    <w:rsid w:val="00D6054F"/>
    <w:rsid w:val="00D7097D"/>
    <w:rsid w:val="00D83EAC"/>
    <w:rsid w:val="00D93AB4"/>
    <w:rsid w:val="00D93B87"/>
    <w:rsid w:val="00DD47C8"/>
    <w:rsid w:val="00DE175F"/>
    <w:rsid w:val="00DE3CCE"/>
    <w:rsid w:val="00E63C98"/>
    <w:rsid w:val="00E9046A"/>
    <w:rsid w:val="00E95811"/>
    <w:rsid w:val="00EA51D8"/>
    <w:rsid w:val="00EE0C1B"/>
    <w:rsid w:val="00EE628F"/>
    <w:rsid w:val="00EF2D41"/>
    <w:rsid w:val="00F0516C"/>
    <w:rsid w:val="00F13BB3"/>
    <w:rsid w:val="00F53E91"/>
    <w:rsid w:val="00F7730D"/>
    <w:rsid w:val="00F80F3B"/>
    <w:rsid w:val="00F81EE2"/>
    <w:rsid w:val="00F95E07"/>
    <w:rsid w:val="00FB2D7A"/>
    <w:rsid w:val="00FC1796"/>
    <w:rsid w:val="00FD5B11"/>
    <w:rsid w:val="00FD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821F"/>
  <w15:docId w15:val="{E4821361-939C-4722-9E95-9E7850A5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6B2B"/>
    <w:pPr>
      <w:spacing w:after="160" w:line="259" w:lineRule="auto"/>
    </w:pPr>
    <w:rPr>
      <w:rFonts w:ascii="Calibri" w:eastAsia="Calibri" w:hAnsi="NanumGothic" w:cs="NanumGothic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1796"/>
    <w:pPr>
      <w:spacing w:before="240" w:after="60"/>
      <w:outlineLvl w:val="0"/>
    </w:pPr>
    <w:rPr>
      <w:rFonts w:ascii="Cambria" w:eastAsia="Times New Roman"/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6B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1796"/>
    <w:rPr>
      <w:rFonts w:ascii="Cambria" w:eastAsia="Times New Roman" w:hAnsi="NanumGothic" w:cs="NanumGothic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C1796"/>
  </w:style>
  <w:style w:type="paragraph" w:styleId="Tekstprzypisudolnego">
    <w:name w:val="footnote text"/>
    <w:basedOn w:val="Normalny"/>
    <w:next w:val="Akapitzlist"/>
    <w:link w:val="TekstprzypisudolnegoZnak"/>
    <w:rsid w:val="00FC1796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C1796"/>
    <w:rPr>
      <w:rFonts w:ascii="Calibri" w:eastAsia="Calibri" w:hAnsi="NanumGothic" w:cs="NanumGothic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FC1796"/>
    <w:rPr>
      <w:sz w:val="20"/>
    </w:rPr>
  </w:style>
  <w:style w:type="character" w:customStyle="1" w:styleId="AkapitzlistZnak">
    <w:name w:val="Akapit z listą Znak"/>
    <w:link w:val="Akapitzlist"/>
    <w:uiPriority w:val="34"/>
    <w:locked/>
    <w:rsid w:val="00FC1796"/>
    <w:rPr>
      <w:rFonts w:ascii="Calibri" w:eastAsia="Calibri" w:hAnsi="NanumGothic" w:cs="NanumGothic"/>
      <w:szCs w:val="20"/>
      <w:lang w:eastAsia="pl-PL"/>
    </w:rPr>
  </w:style>
  <w:style w:type="paragraph" w:styleId="Bezodstpw">
    <w:name w:val="No Spacing"/>
    <w:uiPriority w:val="1"/>
    <w:qFormat/>
    <w:rsid w:val="001F6719"/>
    <w:pPr>
      <w:spacing w:after="0" w:line="240" w:lineRule="auto"/>
    </w:pPr>
    <w:rPr>
      <w:rFonts w:ascii="Calibri" w:eastAsia="Calibri" w:hAnsi="NanumGothic" w:cs="NanumGothic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62B"/>
    <w:rPr>
      <w:rFonts w:ascii="Segoe UI" w:eastAsia="Calibri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6B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66550-04F4-48A9-9E6A-F2210F68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Anna Kuboń</cp:lastModifiedBy>
  <cp:revision>3</cp:revision>
  <cp:lastPrinted>2026-01-08T10:42:00Z</cp:lastPrinted>
  <dcterms:created xsi:type="dcterms:W3CDTF">2026-01-13T13:05:00Z</dcterms:created>
  <dcterms:modified xsi:type="dcterms:W3CDTF">2026-01-13T13:08:00Z</dcterms:modified>
</cp:coreProperties>
</file>