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lang w:eastAsia="en-US"/>
        </w:rPr>
      </w:pPr>
      <w:r>
        <w:rPr>
          <w:rFonts w:cs="Times New Roman" w:ascii="Times New Roman" w:hAnsi="Times New Roman"/>
          <w:b/>
          <w:bCs/>
          <w:lang w:eastAsia="en-US"/>
        </w:rPr>
        <w:t>KLAUZULA RODO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lang w:eastAsia="en-US"/>
        </w:rPr>
      </w:pPr>
      <w:r>
        <w:rPr>
          <w:rFonts w:eastAsia="Times New Roman" w:cs="Times New Roman" w:ascii="Times New Roman" w:hAnsi="Times New Roman"/>
          <w:b/>
          <w:lang w:eastAsia="en-US"/>
        </w:rPr>
        <w:t>Obowiązek informacyjny – wniosek o wypłatę BONU ENERGETYCZNEGO</w:t>
        <w:b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en-US"/>
        </w:rPr>
      </w:pPr>
      <w:r>
        <w:rPr>
          <w:rFonts w:eastAsia="Times New Roman" w:cs="Times New Roman" w:ascii="Times New Roman" w:hAnsi="Times New Roman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en-US"/>
        </w:rPr>
      </w:pPr>
      <w:r>
        <w:rPr>
          <w:rFonts w:eastAsia="Times New Roman" w:cs="Times New Roman" w:ascii="Times New Roman" w:hAnsi="Times New Roman"/>
          <w:lang w:eastAsia="en-US"/>
        </w:rPr>
      </w:r>
    </w:p>
    <w:p>
      <w:pPr>
        <w:pStyle w:val="Normal"/>
        <w:numPr>
          <w:ilvl w:val="1"/>
          <w:numId w:val="2"/>
        </w:numPr>
        <w:pBdr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lang w:eastAsia="en-US"/>
          <w14:ligatures w14:val="standardContextual"/>
        </w:rPr>
        <w:t xml:space="preserve">Administratorem Pani/Pana danych osobowych jest Dyrektor Miejskiego Ośrodka Pomocy Społecznej w Brzesku, ul. Mickiewicza 21, 32 – 800 Brzesko, telefon : 14 652 29 45, adres e- mail: </w:t>
      </w:r>
      <w:hyperlink r:id="rId2">
        <w:r>
          <w:rPr>
            <w:rStyle w:val="Czeinternetowe"/>
            <w:rFonts w:eastAsia="Times New Roman" w:cs="Times New Roman" w:ascii="Times New Roman" w:hAnsi="Times New Roman"/>
            <w:lang w:eastAsia="en-US"/>
            <w14:ligatures w14:val="standardContextual"/>
          </w:rPr>
          <w:t>mops@brzesko.pl</w:t>
        </w:r>
      </w:hyperlink>
      <w:r>
        <w:rPr>
          <w:rFonts w:eastAsia="Times New Roman" w:cs="Times New Roman" w:ascii="Times New Roman" w:hAnsi="Times New Roman"/>
          <w:color w:val="000000"/>
          <w:lang w:eastAsia="en-US"/>
          <w14:ligatures w14:val="standardContextual"/>
        </w:rPr>
        <w:tab/>
      </w:r>
    </w:p>
    <w:p>
      <w:pPr>
        <w:pStyle w:val="Normal"/>
        <w:numPr>
          <w:ilvl w:val="1"/>
          <w:numId w:val="2"/>
        </w:numPr>
        <w:pBdr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lang w:eastAsia="en-US"/>
          <w14:ligatures w14:val="standardContextual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3">
        <w:r>
          <w:rPr>
            <w:rStyle w:val="Czeinternetowe"/>
            <w:rFonts w:eastAsia="Times New Roman" w:cs="Times New Roman" w:ascii="Times New Roman" w:hAnsi="Times New Roman"/>
            <w:lang w:eastAsia="en-US"/>
            <w14:ligatures w14:val="standardContextual"/>
          </w:rPr>
          <w:t>inspektor@cbi24.pl</w:t>
        </w:r>
      </w:hyperlink>
      <w:r>
        <w:rPr>
          <w:rFonts w:eastAsia="Times New Roman" w:cs="Times New Roman" w:ascii="Times New Roman" w:hAnsi="Times New Roman"/>
          <w:color w:val="000000"/>
          <w:lang w:eastAsia="en-US"/>
          <w14:ligatures w14:val="standardContextual"/>
        </w:rPr>
        <w:t xml:space="preserve"> lub pisemnie pod adres Administratora.</w:t>
      </w:r>
    </w:p>
    <w:p>
      <w:pPr>
        <w:pStyle w:val="Normal"/>
        <w:numPr>
          <w:ilvl w:val="1"/>
          <w:numId w:val="2"/>
        </w:numPr>
        <w:pBdr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en-US"/>
        </w:rPr>
      </w:pPr>
      <w:r>
        <w:rPr>
          <w:rFonts w:eastAsia="Times New Roman" w:cs="Times New Roman" w:ascii="Times New Roman" w:hAnsi="Times New Roman"/>
          <w:color w:val="000000"/>
          <w:lang w:eastAsia="en-US"/>
        </w:rPr>
        <w:t>Państwa dane osobowe będą przetwarzane w celu przyznanie i wypłata Bonu Energetycznego</w:t>
      </w:r>
    </w:p>
    <w:p>
      <w:pPr>
        <w:pStyle w:val="Normal"/>
        <w:pBdr/>
        <w:spacing w:lineRule="auto" w:line="240" w:before="0" w:after="0"/>
        <w:ind w:left="502" w:hanging="0"/>
        <w:jc w:val="both"/>
        <w:rPr>
          <w:rFonts w:ascii="Times New Roman" w:hAnsi="Times New Roman" w:eastAsia="Times New Roman" w:cs="Times New Roman"/>
          <w:color w:val="000000"/>
          <w:lang w:eastAsia="en-US"/>
        </w:rPr>
      </w:pPr>
      <w:r>
        <w:rPr>
          <w:rFonts w:eastAsia="Times New Roman" w:cs="Times New Roman" w:ascii="Times New Roman" w:hAnsi="Times New Roman"/>
          <w:color w:val="000000"/>
          <w:lang w:eastAsia="en-US"/>
        </w:rPr>
        <w:t>gdyż jest to niezbędne do wypełnienia obowiązku prawnego ciążącego na Administratorze (art. 6 ust. 1 lit. c RODO)  w zw. z  ustawą z dnia 23 maja 2024 r. o bonie energetycznym oraz o zmianie niektórych ustaw w celu ograniczenia cen energii elektrycznej, gazu ziemnego i ciepła systemowego (Dz. U. z 2024 r. poz. 859) oraz art. 6 ust. 1 lit. a RODO w przypadku danych osobowych innych aniżeli wynikające z obowiązku prawnego.</w:t>
      </w:r>
    </w:p>
    <w:p>
      <w:pPr>
        <w:pStyle w:val="Normal"/>
        <w:numPr>
          <w:ilvl w:val="1"/>
          <w:numId w:val="2"/>
        </w:numPr>
        <w:pBdr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lang w:eastAsia="en-US"/>
          <w14:ligatures w14:val="standardContextual"/>
        </w:rPr>
      </w:pPr>
      <w:r>
        <w:rPr>
          <w:rFonts w:eastAsia="Times New Roman" w:cs="Times New Roman" w:ascii="Times New Roman" w:hAnsi="Times New Roman"/>
          <w:color w:val="000000"/>
          <w:lang w:eastAsia="en-US"/>
          <w14:ligatures w14:val="standardContextual"/>
        </w:rPr>
        <w:t xml:space="preserve">Państwa dane osobowe będą przetwarzane przez okres niezbędny do realizacji ww. celu z uwzględnieniem okresów przechowywania określonych w przepisach szczególnych, </w:t>
        <w:br/>
        <w:t>w tym przepisów archiwalnych.</w:t>
      </w:r>
    </w:p>
    <w:p>
      <w:pPr>
        <w:pStyle w:val="Normal"/>
        <w:numPr>
          <w:ilvl w:val="1"/>
          <w:numId w:val="2"/>
        </w:numPr>
        <w:pBdr/>
        <w:spacing w:lineRule="auto" w:line="240" w:before="0" w:after="0"/>
        <w:ind w:left="567" w:hanging="357"/>
        <w:jc w:val="both"/>
        <w:rPr>
          <w:rFonts w:ascii="Times New Roman" w:hAnsi="Times New Roman" w:eastAsia="Times New Roman" w:cs="Times New Roman"/>
          <w:color w:val="000000"/>
          <w:lang w:eastAsia="en-US"/>
        </w:rPr>
      </w:pPr>
      <w:r>
        <w:rPr>
          <w:rFonts w:eastAsia="Times New Roman" w:cs="Times New Roman" w:ascii="Times New Roman" w:hAnsi="Times New Roman"/>
          <w:color w:val="000000"/>
          <w:lang w:eastAsia="en-US"/>
        </w:rPr>
        <w:t>Państwa dane osobowe będą przetwarzane w sposób zautomatyzowany, lecz nie będą podlegały zautomatyzowanemu podejmowaniu decyzji, w tym o profilowaniu.</w:t>
      </w:r>
    </w:p>
    <w:p>
      <w:pPr>
        <w:pStyle w:val="Normal"/>
        <w:numPr>
          <w:ilvl w:val="1"/>
          <w:numId w:val="2"/>
        </w:numPr>
        <w:pBdr/>
        <w:spacing w:lineRule="auto" w:line="240" w:before="0" w:after="0"/>
        <w:ind w:left="567" w:hanging="357"/>
        <w:jc w:val="both"/>
        <w:rPr>
          <w:rFonts w:ascii="Times New Roman" w:hAnsi="Times New Roman" w:eastAsia="Times New Roman" w:cs="Times New Roman"/>
          <w:color w:val="000000"/>
          <w:lang w:eastAsia="en-US"/>
        </w:rPr>
      </w:pPr>
      <w:r>
        <w:rPr>
          <w:rFonts w:eastAsia="Times New Roman" w:cs="Times New Roman" w:ascii="Times New Roman" w:hAnsi="Times New Roman"/>
          <w:color w:val="000000"/>
          <w:lang w:eastAsia="en-US"/>
        </w:rPr>
        <w:t>Państwa dane osobowych nie będą przekazywane poza Europejski Obszar Gospodarczy (obejmujący Unię Europejską, Norwegię, Liechtenstein i Islandię).</w:t>
      </w:r>
    </w:p>
    <w:p>
      <w:pPr>
        <w:pStyle w:val="Normal"/>
        <w:numPr>
          <w:ilvl w:val="1"/>
          <w:numId w:val="2"/>
        </w:numPr>
        <w:pBdr/>
        <w:spacing w:lineRule="auto" w:line="240" w:before="0" w:after="0"/>
        <w:ind w:left="567" w:hanging="360"/>
        <w:jc w:val="both"/>
        <w:rPr>
          <w:rFonts w:ascii="Times New Roman" w:hAnsi="Times New Roman" w:eastAsia="Times New Roman" w:cs="Times New Roman"/>
          <w:color w:val="000000"/>
          <w:lang w:eastAsia="en-US"/>
        </w:rPr>
      </w:pPr>
      <w:r>
        <w:rPr>
          <w:rFonts w:eastAsia="Times New Roman" w:cs="Times New Roman" w:ascii="Times New Roman" w:hAnsi="Times New Roman"/>
          <w:color w:val="000000"/>
          <w:lang w:eastAsia="en-US"/>
        </w:rPr>
        <w:t>W związku z przetwarzaniem Państwa danych osobowych, przysługują Państwu następujące prawa:</w:t>
      </w:r>
    </w:p>
    <w:p>
      <w:pPr>
        <w:pStyle w:val="Normal"/>
        <w:numPr>
          <w:ilvl w:val="0"/>
          <w:numId w:val="1"/>
        </w:numPr>
        <w:pBdr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en-US"/>
        </w:rPr>
      </w:pPr>
      <w:r>
        <w:rPr>
          <w:rFonts w:eastAsia="Times New Roman" w:cs="Times New Roman" w:ascii="Times New Roman" w:hAnsi="Times New Roman"/>
          <w:color w:val="000000"/>
          <w:lang w:eastAsia="en-US"/>
        </w:rPr>
        <w:t>prawo dostępu do swoich danych oraz otrzymania ich kopii;</w:t>
      </w:r>
    </w:p>
    <w:p>
      <w:pPr>
        <w:pStyle w:val="Normal"/>
        <w:numPr>
          <w:ilvl w:val="0"/>
          <w:numId w:val="1"/>
        </w:numPr>
        <w:pBdr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en-US"/>
        </w:rPr>
      </w:pPr>
      <w:r>
        <w:rPr>
          <w:rFonts w:eastAsia="Times New Roman" w:cs="Times New Roman" w:ascii="Times New Roman" w:hAnsi="Times New Roman"/>
          <w:color w:val="000000"/>
          <w:lang w:eastAsia="en-US"/>
        </w:rPr>
        <w:t>prawo do sprostowania (poprawiania) swoich danych osobowych;</w:t>
      </w:r>
    </w:p>
    <w:p>
      <w:pPr>
        <w:pStyle w:val="Normal"/>
        <w:numPr>
          <w:ilvl w:val="0"/>
          <w:numId w:val="1"/>
        </w:numPr>
        <w:pBdr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en-US"/>
        </w:rPr>
      </w:pPr>
      <w:r>
        <w:rPr>
          <w:rFonts w:eastAsia="Times New Roman" w:cs="Times New Roman" w:ascii="Times New Roman" w:hAnsi="Times New Roman"/>
          <w:color w:val="000000"/>
          <w:lang w:eastAsia="en-US"/>
        </w:rPr>
        <w:t>prawo do ograniczenia przetwarzania danych osobowych;</w:t>
      </w:r>
    </w:p>
    <w:p>
      <w:pPr>
        <w:pStyle w:val="Normal"/>
        <w:numPr>
          <w:ilvl w:val="0"/>
          <w:numId w:val="1"/>
        </w:numPr>
        <w:pBdr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en-US"/>
        </w:rPr>
      </w:pPr>
      <w:r>
        <w:rPr>
          <w:rFonts w:eastAsia="Times New Roman" w:cs="Times New Roman" w:ascii="Times New Roman" w:hAnsi="Times New Roman"/>
          <w:color w:val="000000"/>
          <w:lang w:eastAsia="en-US"/>
        </w:rPr>
        <w:t xml:space="preserve">prawo wniesienia skargi do Prezesa Urzędu Ochrony Danych Osobowych </w:t>
        <w:br/>
        <w:t>(ul. Stawki 2, 00-193 Warszawa), w sytuacji, gdy uzna Pani/Pan, że przetwarzanie danych osobowych narusza przepisy ogólnego rozporządzenia o ochronie danych osobowych (RODO);</w:t>
      </w:r>
    </w:p>
    <w:p>
      <w:pPr>
        <w:pStyle w:val="Normal"/>
        <w:numPr>
          <w:ilvl w:val="1"/>
          <w:numId w:val="2"/>
        </w:numPr>
        <w:pBdr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en-US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color w:val="000000"/>
          <w:lang w:eastAsia="en-US"/>
        </w:rPr>
        <w:t>Podanie przez Państwa danych osobowych w związku z ciążącym na Administratorze obowiązkiem prawnym jest obowiązkowe, a ich nieprzekazanie skutkować będzie brakiem realizacji celu, o którym mowa w punkcie 3. W przypadku dobrowolnego udostępniania przez Państwa danych osobowych innych niż wynikające z obowiązku prawnego, podstawę legalizującą ich przetwarzanie stanowi wyrażona zgoda na przetwarzanie swoich danych osobowych (art. 6 ust. 1 lit. a RODO). Udostępnione dobrowolnie dane będą przetwarzane w celach kontaktowych.</w:t>
      </w:r>
    </w:p>
    <w:p>
      <w:pPr>
        <w:pStyle w:val="Normal"/>
        <w:numPr>
          <w:ilvl w:val="1"/>
          <w:numId w:val="2"/>
        </w:numPr>
        <w:pBdr/>
        <w:spacing w:lineRule="auto" w:line="240" w:before="0" w:after="0"/>
        <w:ind w:left="567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  <w14:ligatures w14:val="standardContextual"/>
        </w:rPr>
      </w:pPr>
      <w:r>
        <w:rPr>
          <w:rFonts w:cs="Times New Roman" w:ascii="Times New Roman" w:hAnsi="Times New Roman"/>
          <w:lang w:eastAsia="en-US"/>
        </w:rPr>
        <w:t xml:space="preserve">Pani/Pana dane mogą zostać przekazane podmiotom zewnętrznym na podstawie umowy powierzenia przetwarzania danych osobowych. </w:t>
      </w:r>
    </w:p>
    <w:p>
      <w:pPr>
        <w:pStyle w:val="Normal"/>
        <w:spacing w:lineRule="auto" w:line="240" w:before="0" w:after="160"/>
        <w:ind w:left="567" w:hanging="0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  <w14:ligatures w14:val="standardContextual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eastAsia="en-US"/>
          <w14:ligatures w14:val="standardContextual"/>
        </w:rPr>
      </w:r>
    </w:p>
    <w:p>
      <w:pPr>
        <w:pStyle w:val="Normal"/>
        <w:spacing w:lineRule="auto" w:line="240" w:before="0" w:after="160"/>
        <w:ind w:left="567" w:hanging="0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  <w14:ligatures w14:val="standardContextual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eastAsia="en-US"/>
          <w14:ligatures w14:val="standardContextual"/>
        </w:rPr>
      </w:r>
    </w:p>
    <w:p>
      <w:pPr>
        <w:pStyle w:val="Normal"/>
        <w:spacing w:lineRule="auto" w:line="240" w:before="0" w:after="160"/>
        <w:ind w:left="567" w:hanging="0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  <w14:ligatures w14:val="standardContextual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eastAsia="en-US"/>
          <w14:ligatures w14:val="standardContextual"/>
        </w:rPr>
      </w:r>
    </w:p>
    <w:p>
      <w:pPr>
        <w:pStyle w:val="Normal"/>
        <w:spacing w:lineRule="auto" w:line="240" w:before="0" w:after="160"/>
        <w:ind w:left="567" w:hanging="0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  <w14:ligatures w14:val="standardContextual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eastAsia="en-US"/>
          <w14:ligatures w14:val="standardContextual"/>
        </w:rPr>
        <w:t>.........................................................................</w:t>
      </w:r>
    </w:p>
    <w:p>
      <w:pPr>
        <w:pStyle w:val="Normal"/>
        <w:spacing w:lineRule="auto" w:line="240" w:before="0" w:after="160"/>
        <w:ind w:left="567" w:hanging="0"/>
        <w:contextualSpacing/>
        <w:jc w:val="right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  <w:lang w:eastAsia="en-US"/>
          <w14:ligatures w14:val="standardContextual"/>
        </w:rPr>
        <w:t>Data, czytelny podpis</w:t>
        <w:tab/>
        <w:tab/>
      </w:r>
    </w:p>
    <w:sectPr>
      <w:headerReference w:type="default" r:id="rId4"/>
      <w:footerReference w:type="default" r:id="rId5"/>
      <w:type w:val="nextPage"/>
      <w:pgSz w:w="11906" w:h="16838"/>
      <w:pgMar w:left="1417" w:right="1417" w:header="708" w:top="1417" w:footer="708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pBdr/>
      <w:spacing w:lineRule="auto" w:line="276" w:before="0" w:after="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  <w:p>
    <w:pPr>
      <w:pStyle w:val="Normal"/>
      <w:pBdr/>
      <w:tabs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502" w:hanging="360"/>
      </w:pPr>
      <w:rPr>
        <w:rFonts w:eastAsia="Times New Roman" w:cs="Times New Roman"/>
      </w:rPr>
    </w:lvl>
    <w:lvl w:ilvl="1">
      <w:start w:val="1"/>
      <w:numFmt w:val="decimal"/>
      <w:lvlText w:val="%2)"/>
      <w:lvlJc w:val="left"/>
      <w:pPr>
        <w:ind w:left="502" w:hanging="360"/>
      </w:pPr>
      <w:rPr>
        <w:sz w:val="24"/>
        <w:b w:val="false"/>
        <w:rFonts w:ascii="Times New Roman" w:hAnsi="Times New Roman"/>
      </w:rPr>
    </w:lvl>
    <w:lvl w:ilvl="2">
      <w:start w:val="1"/>
      <w:numFmt w:val="lowerLetter"/>
      <w:lvlText w:val="%3)"/>
      <w:lvlJc w:val="left"/>
      <w:pPr>
        <w:ind w:left="2122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sz w:val="22"/>
      <w:szCs w:val="22"/>
      <w:lang w:val="pl-PL" w:eastAsia="pl-PL" w:bidi="ar-SA"/>
    </w:rPr>
  </w:style>
  <w:style w:type="paragraph" w:styleId="Nagwek1">
    <w:name w:val="Nagłówek 1"/>
    <w:basedOn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Nagłówek 2"/>
    <w:basedOn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Nagłówek 3"/>
    <w:basedOn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Nagłówek 4"/>
    <w:basedOn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Nagłówek 5"/>
    <w:basedOn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Nagłówek 6"/>
    <w:basedOn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b61b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b61b1"/>
    <w:rPr>
      <w:rFonts w:cs="Times New Roman"/>
      <w:sz w:val="20"/>
      <w:szCs w:val="20"/>
      <w:lang w:eastAsia="en-US"/>
    </w:rPr>
  </w:style>
  <w:style w:type="character" w:styleId="Czeinternetowe">
    <w:name w:val="Łącze internetowe"/>
    <w:basedOn w:val="DefaultParagraphFont"/>
    <w:uiPriority w:val="99"/>
    <w:unhideWhenUsed/>
    <w:rsid w:val="002b50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b5032"/>
    <w:rPr>
      <w:color w:val="605E5C"/>
      <w:shd w:fill="E1DFDD" w:val="clear"/>
    </w:rPr>
  </w:style>
  <w:style w:type="character" w:styleId="ListLabel1">
    <w:name w:val="ListLabel 1"/>
    <w:qFormat/>
    <w:rPr>
      <w:rFonts w:eastAsia="Noto Sans Symbols" w:cs="Noto Sans Symbols"/>
    </w:rPr>
  </w:style>
  <w:style w:type="character" w:styleId="ListLabel2">
    <w:name w:val="ListLabel 2"/>
    <w:qFormat/>
    <w:rPr>
      <w:rFonts w:eastAsia="Courier New" w:cs="Courier New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ascii="Times New Roman" w:hAnsi="Times New Roman"/>
      <w:b w:val="false"/>
      <w:sz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ytuł"/>
    <w:basedOn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Podtytuł"/>
    <w:basedOn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b61b1"/>
    <w:pPr>
      <w:spacing w:lineRule="auto" w:line="240"/>
    </w:pPr>
    <w:rPr>
      <w:rFonts w:cs="Times New Roman"/>
      <w:sz w:val="20"/>
      <w:szCs w:val="20"/>
      <w:lang w:eastAsia="en-US"/>
    </w:rPr>
  </w:style>
  <w:style w:type="paragraph" w:styleId="Gwka">
    <w:name w:val="Główka"/>
    <w:basedOn w:val="Normal"/>
    <w:pPr/>
    <w:rPr/>
  </w:style>
  <w:style w:type="paragraph" w:styleId="Stopka">
    <w:name w:val="Stopka"/>
    <w:basedOn w:val="Normal"/>
    <w:pPr/>
    <w:rPr/>
  </w:style>
  <w:style w:type="paragraph" w:styleId="Cytaty">
    <w:name w:val="Cytaty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ps@brzesko.pl" TargetMode="External"/><Relationship Id="rId3" Type="http://schemas.openxmlformats.org/officeDocument/2006/relationships/hyperlink" Target="mailto:inspektor@cbi24.pl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LibreOffice/4.4.5.2$Windows_x86 LibreOffice_project/a22f674fd25a3b6f45bdebf25400ed2adff0ff99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2024-07-22T12:01:00Z</dcterms:created>
  <dc:creator>Marcin Kominiarczyk</dc:creator>
  <dc:language>pl-PL</dc:language>
  <cp:lastPrinted>2024-07-29T06:43:00Z</cp:lastPrinted>
  <dcterms:modified xsi:type="dcterms:W3CDTF">2024-07-31T11:41:45Z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